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A1" w:rsidRPr="009A53A1" w:rsidRDefault="009A53A1" w:rsidP="009A53A1">
      <w:pPr>
        <w:pStyle w:val="a5"/>
        <w:numPr>
          <w:ilvl w:val="0"/>
          <w:numId w:val="2"/>
        </w:numPr>
        <w:ind w:firstLineChars="0"/>
        <w:rPr>
          <w:rFonts w:eastAsiaTheme="minorEastAsia"/>
          <w:lang w:eastAsia="zh-CN"/>
        </w:rPr>
      </w:pPr>
      <w:r>
        <w:rPr>
          <w:rFonts w:eastAsiaTheme="minorEastAsia" w:hint="eastAsia"/>
          <w:lang w:eastAsia="zh-CN"/>
        </w:rPr>
        <w:t xml:space="preserve">                                </w:t>
      </w:r>
      <w:r w:rsidRPr="009A53A1">
        <w:rPr>
          <w:rFonts w:eastAsiaTheme="minorEastAsia" w:hint="eastAsia"/>
          <w:lang w:eastAsia="zh-CN"/>
        </w:rPr>
        <w:t xml:space="preserve"> </w:t>
      </w:r>
      <w:r w:rsidRPr="009A53A1">
        <w:rPr>
          <w:rFonts w:ascii="Arial" w:hAnsi="Arial" w:cs="Arial"/>
          <w:b/>
        </w:rPr>
        <w:t>Simon</w:t>
      </w:r>
    </w:p>
    <w:p w:rsidR="009A53A1" w:rsidRDefault="009A53A1" w:rsidP="009A53A1">
      <w:pPr>
        <w:pStyle w:val="tgt2"/>
        <w:shd w:val="clear" w:color="auto" w:fill="FAFAFA"/>
        <w:ind w:left="360"/>
        <w:rPr>
          <w:rFonts w:ascii="Arial" w:hAnsi="Arial" w:cs="Arial"/>
          <w:color w:val="2B2B2B"/>
          <w:sz w:val="27"/>
          <w:szCs w:val="27"/>
        </w:rPr>
      </w:pPr>
      <w:r>
        <w:rPr>
          <w:rFonts w:ascii="Arial" w:hAnsi="Arial" w:cs="Arial"/>
          <w:color w:val="2B2B2B"/>
          <w:sz w:val="27"/>
          <w:szCs w:val="27"/>
        </w:rPr>
        <w:t xml:space="preserve">Comprehensive statement of financial position by 31 October 2011 </w:t>
      </w:r>
    </w:p>
    <w:p w:rsidR="009A53A1" w:rsidRDefault="009A53A1" w:rsidP="009A53A1">
      <w:pPr>
        <w:pStyle w:val="tgt2"/>
        <w:shd w:val="clear" w:color="auto" w:fill="FAFAFA"/>
        <w:ind w:right="540"/>
        <w:jc w:val="right"/>
        <w:rPr>
          <w:rFonts w:ascii="Arial" w:hAnsi="Arial" w:cs="Arial" w:hint="eastAsia"/>
          <w:b w:val="0"/>
        </w:rPr>
      </w:pPr>
      <w:r w:rsidRPr="00977780">
        <w:rPr>
          <w:rFonts w:ascii="Arial" w:hAnsi="Arial" w:cs="Arial"/>
          <w:b w:val="0"/>
        </w:rPr>
        <w:t>$</w:t>
      </w:r>
      <w:proofErr w:type="gramStart"/>
      <w:r w:rsidRPr="00977780">
        <w:rPr>
          <w:rFonts w:ascii="Arial" w:hAnsi="Arial" w:cs="Arial"/>
          <w:b w:val="0"/>
        </w:rPr>
        <w:t>’000</w:t>
      </w:r>
      <w:r>
        <w:rPr>
          <w:rFonts w:ascii="Arial" w:hAnsi="Arial" w:cs="Arial" w:hint="eastAsia"/>
          <w:b w:val="0"/>
        </w:rPr>
        <w:t xml:space="preserve">  </w:t>
      </w:r>
      <w:r w:rsidRPr="00977780">
        <w:rPr>
          <w:rFonts w:ascii="Arial" w:hAnsi="Arial" w:cs="Arial"/>
          <w:b w:val="0"/>
        </w:rPr>
        <w:t>$</w:t>
      </w:r>
      <w:proofErr w:type="gramEnd"/>
      <w:r w:rsidRPr="00977780">
        <w:rPr>
          <w:rFonts w:ascii="Arial" w:hAnsi="Arial" w:cs="Arial"/>
          <w:b w:val="0"/>
        </w:rPr>
        <w:t>’000</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Non-current assets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Goodwill (W1) </w:t>
      </w:r>
      <w:r>
        <w:rPr>
          <w:rFonts w:ascii="Arial" w:hAnsi="Arial" w:cs="Arial" w:hint="eastAsia"/>
          <w:color w:val="2B2B2B"/>
          <w:sz w:val="27"/>
          <w:szCs w:val="27"/>
        </w:rPr>
        <w:t xml:space="preserve">                                       </w:t>
      </w:r>
      <w:r>
        <w:rPr>
          <w:rFonts w:ascii="Arial" w:hAnsi="Arial" w:cs="Arial"/>
          <w:color w:val="2B2B2B"/>
          <w:sz w:val="27"/>
          <w:szCs w:val="27"/>
        </w:rPr>
        <w:t xml:space="preserve">50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Real property, plant and equipment (100 + 101) </w:t>
      </w:r>
      <w:r>
        <w:rPr>
          <w:rFonts w:ascii="Arial" w:hAnsi="Arial" w:cs="Arial" w:hint="eastAsia"/>
          <w:color w:val="2B2B2B"/>
          <w:sz w:val="27"/>
          <w:szCs w:val="27"/>
        </w:rPr>
        <w:t xml:space="preserve">        </w:t>
      </w:r>
      <w:r>
        <w:rPr>
          <w:rFonts w:ascii="Arial" w:hAnsi="Arial" w:cs="Arial"/>
          <w:color w:val="2B2B2B"/>
          <w:sz w:val="27"/>
          <w:szCs w:val="27"/>
        </w:rPr>
        <w:t xml:space="preserve">201 </w:t>
      </w:r>
    </w:p>
    <w:p w:rsidR="009A53A1" w:rsidRDefault="009A53A1" w:rsidP="009A53A1">
      <w:pPr>
        <w:pStyle w:val="tgt2"/>
        <w:shd w:val="clear" w:color="auto" w:fill="FAFAFA"/>
        <w:ind w:firstLineChars="2650" w:firstLine="7183"/>
        <w:rPr>
          <w:rFonts w:ascii="Arial" w:hAnsi="Arial" w:cs="Arial"/>
          <w:color w:val="2B2B2B"/>
          <w:sz w:val="27"/>
          <w:szCs w:val="27"/>
        </w:rPr>
      </w:pPr>
      <w:r>
        <w:rPr>
          <w:rFonts w:ascii="Arial" w:hAnsi="Arial" w:cs="Arial"/>
          <w:color w:val="2B2B2B"/>
          <w:sz w:val="27"/>
          <w:szCs w:val="27"/>
        </w:rPr>
        <w:t xml:space="preserve">251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Liquid assets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Inventory (40 + 42-5) </w:t>
      </w:r>
      <w:r>
        <w:rPr>
          <w:rFonts w:ascii="Arial" w:hAnsi="Arial" w:cs="Arial" w:hint="eastAsia"/>
          <w:color w:val="2B2B2B"/>
          <w:sz w:val="27"/>
          <w:szCs w:val="27"/>
        </w:rPr>
        <w:t xml:space="preserve">                                 </w:t>
      </w:r>
      <w:r>
        <w:rPr>
          <w:rFonts w:ascii="Arial" w:hAnsi="Arial" w:cs="Arial"/>
          <w:color w:val="2B2B2B"/>
          <w:sz w:val="27"/>
          <w:szCs w:val="27"/>
        </w:rPr>
        <w:t xml:space="preserve">77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Accounts receivable (25 + 42) </w:t>
      </w:r>
      <w:r>
        <w:rPr>
          <w:rFonts w:ascii="Arial" w:hAnsi="Arial" w:cs="Arial" w:hint="eastAsia"/>
          <w:color w:val="2B2B2B"/>
          <w:sz w:val="27"/>
          <w:szCs w:val="27"/>
        </w:rPr>
        <w:t xml:space="preserve">                        </w:t>
      </w:r>
      <w:r>
        <w:rPr>
          <w:rFonts w:ascii="Arial" w:hAnsi="Arial" w:cs="Arial"/>
          <w:color w:val="2B2B2B"/>
          <w:sz w:val="27"/>
          <w:szCs w:val="27"/>
        </w:rPr>
        <w:t xml:space="preserve">67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Bank deposits (30 + 10)</w:t>
      </w:r>
      <w:r>
        <w:rPr>
          <w:rFonts w:ascii="Arial" w:hAnsi="Arial" w:cs="Arial" w:hint="eastAsia"/>
          <w:color w:val="2B2B2B"/>
          <w:sz w:val="27"/>
          <w:szCs w:val="27"/>
        </w:rPr>
        <w:t xml:space="preserve">                     </w:t>
      </w:r>
      <w:r>
        <w:rPr>
          <w:rFonts w:ascii="Arial" w:hAnsi="Arial" w:cs="Arial"/>
          <w:color w:val="2B2B2B"/>
          <w:sz w:val="27"/>
          <w:szCs w:val="27"/>
        </w:rPr>
        <w:t xml:space="preserve"> 40 </w:t>
      </w:r>
      <w:r>
        <w:rPr>
          <w:rFonts w:ascii="Arial" w:hAnsi="Arial" w:cs="Arial" w:hint="eastAsia"/>
          <w:color w:val="2B2B2B"/>
          <w:sz w:val="27"/>
          <w:szCs w:val="27"/>
        </w:rPr>
        <w:t xml:space="preserve">     </w:t>
      </w:r>
      <w:r>
        <w:rPr>
          <w:rFonts w:ascii="Arial" w:hAnsi="Arial" w:cs="Arial"/>
          <w:color w:val="2B2B2B"/>
          <w:sz w:val="27"/>
          <w:szCs w:val="27"/>
        </w:rPr>
        <w:t xml:space="preserve">184 </w:t>
      </w:r>
    </w:p>
    <w:p w:rsidR="009A53A1" w:rsidRDefault="009A53A1" w:rsidP="009A53A1">
      <w:pPr>
        <w:pStyle w:val="tgt2"/>
        <w:shd w:val="clear" w:color="auto" w:fill="FAFAFA"/>
        <w:ind w:firstLineChars="2650" w:firstLine="7183"/>
        <w:rPr>
          <w:rFonts w:ascii="Arial" w:hAnsi="Arial" w:cs="Arial"/>
          <w:color w:val="2B2B2B"/>
          <w:sz w:val="27"/>
          <w:szCs w:val="27"/>
        </w:rPr>
      </w:pPr>
      <w:r>
        <w:rPr>
          <w:rFonts w:ascii="Arial" w:hAnsi="Arial" w:cs="Arial"/>
          <w:color w:val="2B2B2B"/>
          <w:sz w:val="27"/>
          <w:szCs w:val="27"/>
        </w:rPr>
        <w:t xml:space="preserve">435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Equity and reserves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$1 common stock equity </w:t>
      </w:r>
      <w:r>
        <w:rPr>
          <w:rFonts w:ascii="Arial" w:hAnsi="Arial" w:cs="Arial" w:hint="eastAsia"/>
          <w:color w:val="2B2B2B"/>
          <w:sz w:val="27"/>
          <w:szCs w:val="27"/>
        </w:rPr>
        <w:t xml:space="preserve">                             </w:t>
      </w:r>
      <w:r>
        <w:rPr>
          <w:rFonts w:ascii="Arial" w:hAnsi="Arial" w:cs="Arial"/>
          <w:color w:val="2B2B2B"/>
          <w:sz w:val="27"/>
          <w:szCs w:val="27"/>
        </w:rPr>
        <w:t xml:space="preserve">240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General reserve ((50 + (45-35) x 60%)) </w:t>
      </w:r>
      <w:r>
        <w:rPr>
          <w:rFonts w:ascii="Arial" w:hAnsi="Arial" w:cs="Arial" w:hint="eastAsia"/>
          <w:color w:val="2B2B2B"/>
          <w:sz w:val="27"/>
          <w:szCs w:val="27"/>
        </w:rPr>
        <w:t xml:space="preserve">                 </w:t>
      </w:r>
      <w:r>
        <w:rPr>
          <w:rFonts w:ascii="Arial" w:hAnsi="Arial" w:cs="Arial"/>
          <w:color w:val="2B2B2B"/>
          <w:sz w:val="27"/>
          <w:szCs w:val="27"/>
        </w:rPr>
        <w:t xml:space="preserve">56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Retained earnings (W2) </w:t>
      </w:r>
      <w:r>
        <w:rPr>
          <w:rFonts w:ascii="Arial" w:hAnsi="Arial" w:cs="Arial" w:hint="eastAsia"/>
          <w:color w:val="2B2B2B"/>
          <w:sz w:val="27"/>
          <w:szCs w:val="27"/>
        </w:rPr>
        <w:t xml:space="preserve">                              </w:t>
      </w:r>
      <w:r>
        <w:rPr>
          <w:rFonts w:ascii="Arial" w:hAnsi="Arial" w:cs="Arial"/>
          <w:color w:val="2B2B2B"/>
          <w:sz w:val="27"/>
          <w:szCs w:val="27"/>
        </w:rPr>
        <w:t xml:space="preserve">34 </w:t>
      </w:r>
    </w:p>
    <w:p w:rsidR="009A53A1" w:rsidRDefault="009A53A1" w:rsidP="009A53A1">
      <w:pPr>
        <w:pStyle w:val="tgt2"/>
        <w:shd w:val="clear" w:color="auto" w:fill="FAFAFA"/>
        <w:ind w:firstLineChars="2650" w:firstLine="7183"/>
        <w:rPr>
          <w:rFonts w:ascii="Arial" w:hAnsi="Arial" w:cs="Arial"/>
          <w:color w:val="2B2B2B"/>
          <w:sz w:val="27"/>
          <w:szCs w:val="27"/>
        </w:rPr>
      </w:pPr>
      <w:r>
        <w:rPr>
          <w:rFonts w:ascii="Arial" w:hAnsi="Arial" w:cs="Arial"/>
          <w:color w:val="2B2B2B"/>
          <w:sz w:val="27"/>
          <w:szCs w:val="27"/>
        </w:rPr>
        <w:t xml:space="preserve">330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Non-controlling rights (175 x 40%) </w:t>
      </w:r>
      <w:r>
        <w:rPr>
          <w:rFonts w:ascii="Arial" w:hAnsi="Arial" w:cs="Arial" w:hint="eastAsia"/>
          <w:color w:val="2B2B2B"/>
          <w:sz w:val="27"/>
          <w:szCs w:val="27"/>
        </w:rPr>
        <w:t xml:space="preserve">                    </w:t>
      </w:r>
      <w:r>
        <w:rPr>
          <w:rFonts w:ascii="Arial" w:hAnsi="Arial" w:cs="Arial"/>
          <w:color w:val="2B2B2B"/>
          <w:sz w:val="27"/>
          <w:szCs w:val="27"/>
        </w:rPr>
        <w:t xml:space="preserve">70 </w:t>
      </w:r>
    </w:p>
    <w:p w:rsidR="009A53A1" w:rsidRDefault="009A53A1" w:rsidP="009A53A1">
      <w:pPr>
        <w:pStyle w:val="tgt2"/>
        <w:shd w:val="clear" w:color="auto" w:fill="FAFAFA"/>
        <w:ind w:firstLineChars="2650" w:firstLine="7183"/>
        <w:rPr>
          <w:rFonts w:ascii="Arial" w:hAnsi="Arial" w:cs="Arial"/>
          <w:color w:val="2B2B2B"/>
          <w:sz w:val="27"/>
          <w:szCs w:val="27"/>
        </w:rPr>
      </w:pPr>
      <w:r>
        <w:rPr>
          <w:rFonts w:ascii="Arial" w:hAnsi="Arial" w:cs="Arial"/>
          <w:color w:val="2B2B2B"/>
          <w:sz w:val="27"/>
          <w:szCs w:val="27"/>
        </w:rPr>
        <w:t xml:space="preserve">400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Current liabilities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Payment (25 + 20-10) </w:t>
      </w:r>
      <w:r>
        <w:rPr>
          <w:rFonts w:ascii="Arial" w:hAnsi="Arial" w:cs="Arial" w:hint="eastAsia"/>
          <w:color w:val="2B2B2B"/>
          <w:sz w:val="27"/>
          <w:szCs w:val="27"/>
        </w:rPr>
        <w:t xml:space="preserve">                                 </w:t>
      </w:r>
      <w:r>
        <w:rPr>
          <w:rFonts w:ascii="Arial" w:hAnsi="Arial" w:cs="Arial"/>
          <w:color w:val="2B2B2B"/>
          <w:sz w:val="27"/>
          <w:szCs w:val="27"/>
        </w:rPr>
        <w:t xml:space="preserve">35 </w:t>
      </w:r>
    </w:p>
    <w:p w:rsidR="009A53A1" w:rsidRPr="009A53A1" w:rsidRDefault="009A53A1" w:rsidP="009A53A1">
      <w:pPr>
        <w:pStyle w:val="tgt2"/>
        <w:shd w:val="clear" w:color="auto" w:fill="FAFAFA"/>
        <w:ind w:firstLineChars="2650" w:firstLine="7183"/>
        <w:rPr>
          <w:rFonts w:ascii="Arial" w:hAnsi="Arial" w:cs="Arial" w:hint="eastAsia"/>
          <w:color w:val="2B2B2B"/>
          <w:sz w:val="27"/>
          <w:szCs w:val="27"/>
        </w:rPr>
      </w:pPr>
      <w:r>
        <w:rPr>
          <w:rFonts w:ascii="Arial" w:hAnsi="Arial" w:cs="Arial"/>
          <w:color w:val="2B2B2B"/>
          <w:sz w:val="27"/>
          <w:szCs w:val="27"/>
        </w:rPr>
        <w:lastRenderedPageBreak/>
        <w:t xml:space="preserve">435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Calculation steps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1. The acquisition goodwill </w:t>
      </w:r>
    </w:p>
    <w:p w:rsidR="009A53A1" w:rsidRDefault="009A53A1" w:rsidP="009A53A1">
      <w:pPr>
        <w:pStyle w:val="tgt2"/>
        <w:shd w:val="clear" w:color="auto" w:fill="FAFAFA"/>
        <w:ind w:right="540"/>
        <w:jc w:val="center"/>
        <w:rPr>
          <w:rFonts w:ascii="Arial" w:hAnsi="Arial" w:cs="Arial"/>
          <w:color w:val="2B2B2B"/>
          <w:sz w:val="27"/>
          <w:szCs w:val="27"/>
        </w:rPr>
      </w:pPr>
      <w:r>
        <w:rPr>
          <w:rFonts w:ascii="Arial" w:hAnsi="Arial" w:cs="Arial" w:hint="eastAsia"/>
          <w:color w:val="2B2B2B"/>
          <w:sz w:val="27"/>
          <w:szCs w:val="27"/>
        </w:rPr>
        <w:t xml:space="preserve">                                           </w:t>
      </w:r>
      <w:r>
        <w:rPr>
          <w:rFonts w:ascii="Arial" w:hAnsi="Arial" w:cs="Arial"/>
          <w:color w:val="2B2B2B"/>
          <w:sz w:val="27"/>
          <w:szCs w:val="27"/>
        </w:rPr>
        <w:t>$'000</w:t>
      </w:r>
      <w:r>
        <w:rPr>
          <w:rFonts w:ascii="Arial" w:hAnsi="Arial" w:cs="Arial" w:hint="eastAsia"/>
          <w:color w:val="2B2B2B"/>
          <w:sz w:val="27"/>
          <w:szCs w:val="27"/>
        </w:rPr>
        <w:t xml:space="preserve">    </w:t>
      </w:r>
      <w:r>
        <w:rPr>
          <w:rFonts w:ascii="Arial" w:hAnsi="Arial" w:cs="Arial"/>
          <w:color w:val="2B2B2B"/>
          <w:sz w:val="27"/>
          <w:szCs w:val="27"/>
        </w:rPr>
        <w:t xml:space="preserve">$'000 </w:t>
      </w:r>
    </w:p>
    <w:p w:rsidR="009A53A1" w:rsidRDefault="00D02594"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Investment cost </w:t>
      </w:r>
      <w:r>
        <w:rPr>
          <w:rFonts w:ascii="Arial" w:hAnsi="Arial" w:cs="Arial" w:hint="eastAsia"/>
          <w:color w:val="2B2B2B"/>
          <w:sz w:val="27"/>
          <w:szCs w:val="27"/>
        </w:rPr>
        <w:t xml:space="preserve">                                    </w:t>
      </w:r>
      <w:r w:rsidR="009A53A1">
        <w:rPr>
          <w:rFonts w:ascii="Arial" w:hAnsi="Arial" w:cs="Arial"/>
          <w:color w:val="2B2B2B"/>
          <w:sz w:val="27"/>
          <w:szCs w:val="27"/>
        </w:rPr>
        <w:t xml:space="preserve"> 143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Non-controlling rights (155 x 40%) </w:t>
      </w:r>
      <w:r w:rsidR="00D02594">
        <w:rPr>
          <w:rFonts w:ascii="Arial" w:hAnsi="Arial" w:cs="Arial" w:hint="eastAsia"/>
          <w:color w:val="2B2B2B"/>
          <w:sz w:val="27"/>
          <w:szCs w:val="27"/>
        </w:rPr>
        <w:t xml:space="preserve">                     </w:t>
      </w:r>
      <w:r>
        <w:rPr>
          <w:rFonts w:ascii="Arial" w:hAnsi="Arial" w:cs="Arial"/>
          <w:color w:val="2B2B2B"/>
          <w:sz w:val="27"/>
          <w:szCs w:val="27"/>
        </w:rPr>
        <w:t xml:space="preserve">62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Net assets minus the fair value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Equity </w:t>
      </w:r>
      <w:r w:rsidR="00D02594">
        <w:rPr>
          <w:rFonts w:ascii="Arial" w:hAnsi="Arial" w:cs="Arial" w:hint="eastAsia"/>
          <w:color w:val="2B2B2B"/>
          <w:sz w:val="27"/>
          <w:szCs w:val="27"/>
        </w:rPr>
        <w:t xml:space="preserve">                                               </w:t>
      </w:r>
      <w:r>
        <w:rPr>
          <w:rFonts w:ascii="Arial" w:hAnsi="Arial" w:cs="Arial"/>
          <w:color w:val="2B2B2B"/>
          <w:sz w:val="27"/>
          <w:szCs w:val="27"/>
        </w:rPr>
        <w:t xml:space="preserve">100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General reserve </w:t>
      </w:r>
      <w:r w:rsidR="00D02594">
        <w:rPr>
          <w:rFonts w:ascii="Arial" w:hAnsi="Arial" w:cs="Arial" w:hint="eastAsia"/>
          <w:color w:val="2B2B2B"/>
          <w:sz w:val="27"/>
          <w:szCs w:val="27"/>
        </w:rPr>
        <w:t xml:space="preserve">                                       </w:t>
      </w:r>
      <w:r>
        <w:rPr>
          <w:rFonts w:ascii="Arial" w:hAnsi="Arial" w:cs="Arial"/>
          <w:color w:val="2B2B2B"/>
          <w:sz w:val="27"/>
          <w:szCs w:val="27"/>
        </w:rPr>
        <w:t xml:space="preserve">35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Retained earnings </w:t>
      </w:r>
      <w:r w:rsidR="00D02594">
        <w:rPr>
          <w:rFonts w:ascii="Arial" w:hAnsi="Arial" w:cs="Arial" w:hint="eastAsia"/>
          <w:color w:val="2B2B2B"/>
          <w:sz w:val="27"/>
          <w:szCs w:val="27"/>
        </w:rPr>
        <w:t xml:space="preserve">                         </w:t>
      </w:r>
      <w:r>
        <w:rPr>
          <w:rFonts w:ascii="Arial" w:hAnsi="Arial" w:cs="Arial"/>
          <w:color w:val="2B2B2B"/>
          <w:sz w:val="27"/>
          <w:szCs w:val="27"/>
        </w:rPr>
        <w:t xml:space="preserve">20 </w:t>
      </w:r>
      <w:r w:rsidR="00D02594">
        <w:rPr>
          <w:rFonts w:ascii="Arial" w:hAnsi="Arial" w:cs="Arial" w:hint="eastAsia"/>
          <w:color w:val="2B2B2B"/>
          <w:sz w:val="27"/>
          <w:szCs w:val="27"/>
        </w:rPr>
        <w:t xml:space="preserve">       </w:t>
      </w:r>
      <w:r>
        <w:rPr>
          <w:rFonts w:ascii="Arial" w:hAnsi="Arial" w:cs="Arial"/>
          <w:color w:val="2B2B2B"/>
          <w:sz w:val="27"/>
          <w:szCs w:val="27"/>
        </w:rPr>
        <w:t xml:space="preserve">(155) </w:t>
      </w:r>
    </w:p>
    <w:p w:rsidR="009A53A1" w:rsidRDefault="009A53A1" w:rsidP="00D02594">
      <w:pPr>
        <w:pStyle w:val="tgt2"/>
        <w:shd w:val="clear" w:color="auto" w:fill="FAFAFA"/>
        <w:ind w:firstLineChars="2750" w:firstLine="7454"/>
        <w:rPr>
          <w:rFonts w:ascii="Arial" w:hAnsi="Arial" w:cs="Arial" w:hint="eastAsia"/>
          <w:color w:val="2B2B2B"/>
          <w:sz w:val="27"/>
          <w:szCs w:val="27"/>
        </w:rPr>
      </w:pPr>
      <w:r>
        <w:rPr>
          <w:rFonts w:ascii="Arial" w:hAnsi="Arial" w:cs="Arial"/>
          <w:color w:val="2B2B2B"/>
          <w:sz w:val="27"/>
          <w:szCs w:val="27"/>
        </w:rPr>
        <w:t xml:space="preserve">50 </w:t>
      </w:r>
    </w:p>
    <w:p w:rsidR="00D02594" w:rsidRDefault="00D02594" w:rsidP="00D02594">
      <w:pPr>
        <w:pStyle w:val="tgt2"/>
        <w:shd w:val="clear" w:color="auto" w:fill="FAFAFA"/>
        <w:rPr>
          <w:rFonts w:ascii="Arial" w:hAnsi="Arial" w:cs="Arial"/>
          <w:color w:val="2B2B2B"/>
          <w:sz w:val="27"/>
          <w:szCs w:val="27"/>
        </w:rPr>
      </w:pP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2. Retained earnings </w:t>
      </w:r>
    </w:p>
    <w:p w:rsidR="009A53A1" w:rsidRDefault="009A53A1" w:rsidP="00D02594">
      <w:pPr>
        <w:pStyle w:val="tgt2"/>
        <w:shd w:val="clear" w:color="auto" w:fill="FAFAFA"/>
        <w:jc w:val="right"/>
        <w:rPr>
          <w:rFonts w:ascii="Arial" w:hAnsi="Arial" w:cs="Arial"/>
          <w:color w:val="2B2B2B"/>
          <w:sz w:val="27"/>
          <w:szCs w:val="27"/>
        </w:rPr>
      </w:pPr>
      <w:r>
        <w:rPr>
          <w:rFonts w:ascii="Arial" w:hAnsi="Arial" w:cs="Arial"/>
          <w:color w:val="2B2B2B"/>
          <w:sz w:val="27"/>
          <w:szCs w:val="27"/>
        </w:rPr>
        <w:t>$</w:t>
      </w:r>
      <w:proofErr w:type="gramStart"/>
      <w:r>
        <w:rPr>
          <w:rFonts w:ascii="Arial" w:hAnsi="Arial" w:cs="Arial"/>
          <w:color w:val="2B2B2B"/>
          <w:sz w:val="27"/>
          <w:szCs w:val="27"/>
        </w:rPr>
        <w:t>000 '</w:t>
      </w:r>
      <w:proofErr w:type="gramEnd"/>
      <w:r>
        <w:rPr>
          <w:rFonts w:ascii="Arial" w:hAnsi="Arial" w:cs="Arial"/>
          <w:color w:val="2B2B2B"/>
          <w:sz w:val="27"/>
          <w:szCs w:val="27"/>
        </w:rPr>
        <w:t xml:space="preserve">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w:t>
      </w:r>
      <w:proofErr w:type="gramStart"/>
      <w:r>
        <w:rPr>
          <w:rFonts w:ascii="Arial" w:hAnsi="Arial" w:cs="Arial"/>
          <w:color w:val="2B2B2B"/>
          <w:sz w:val="27"/>
          <w:szCs w:val="27"/>
        </w:rPr>
        <w:t>name</w:t>
      </w:r>
      <w:proofErr w:type="gramEnd"/>
      <w:r>
        <w:rPr>
          <w:rFonts w:ascii="Arial" w:hAnsi="Arial" w:cs="Arial"/>
          <w:color w:val="2B2B2B"/>
          <w:sz w:val="27"/>
          <w:szCs w:val="27"/>
        </w:rPr>
        <w:t>) Simon</w:t>
      </w:r>
      <w:r w:rsidR="00D02594">
        <w:rPr>
          <w:rFonts w:ascii="Arial" w:hAnsi="Arial" w:cs="Arial" w:hint="eastAsia"/>
          <w:color w:val="2B2B2B"/>
          <w:sz w:val="27"/>
          <w:szCs w:val="27"/>
        </w:rPr>
        <w:t xml:space="preserve">                </w:t>
      </w:r>
      <w:r>
        <w:rPr>
          <w:rFonts w:ascii="Arial" w:hAnsi="Arial" w:cs="Arial"/>
          <w:color w:val="2B2B2B"/>
          <w:sz w:val="27"/>
          <w:szCs w:val="27"/>
        </w:rPr>
        <w:t xml:space="preserve"> </w:t>
      </w:r>
      <w:r w:rsidR="00D02594">
        <w:rPr>
          <w:rFonts w:ascii="Arial" w:hAnsi="Arial" w:cs="Arial" w:hint="eastAsia"/>
          <w:color w:val="2B2B2B"/>
          <w:sz w:val="27"/>
          <w:szCs w:val="27"/>
        </w:rPr>
        <w:t xml:space="preserve">                           </w:t>
      </w:r>
      <w:r>
        <w:rPr>
          <w:rFonts w:ascii="Arial" w:hAnsi="Arial" w:cs="Arial"/>
          <w:color w:val="2B2B2B"/>
          <w:sz w:val="27"/>
          <w:szCs w:val="27"/>
        </w:rPr>
        <w:t xml:space="preserve">33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w:t>
      </w:r>
      <w:proofErr w:type="gramStart"/>
      <w:r>
        <w:rPr>
          <w:rFonts w:ascii="Arial" w:hAnsi="Arial" w:cs="Arial"/>
          <w:color w:val="2B2B2B"/>
          <w:sz w:val="27"/>
          <w:szCs w:val="27"/>
        </w:rPr>
        <w:t>name</w:t>
      </w:r>
      <w:proofErr w:type="gramEnd"/>
      <w:r>
        <w:rPr>
          <w:rFonts w:ascii="Arial" w:hAnsi="Arial" w:cs="Arial"/>
          <w:color w:val="2B2B2B"/>
          <w:sz w:val="27"/>
          <w:szCs w:val="27"/>
        </w:rPr>
        <w:t xml:space="preserve">) </w:t>
      </w:r>
      <w:proofErr w:type="spellStart"/>
      <w:r>
        <w:rPr>
          <w:rFonts w:ascii="Arial" w:hAnsi="Arial" w:cs="Arial"/>
          <w:color w:val="2B2B2B"/>
          <w:sz w:val="27"/>
          <w:szCs w:val="27"/>
        </w:rPr>
        <w:t>Guinivere</w:t>
      </w:r>
      <w:proofErr w:type="spellEnd"/>
      <w:r>
        <w:rPr>
          <w:rFonts w:ascii="Arial" w:hAnsi="Arial" w:cs="Arial"/>
          <w:color w:val="2B2B2B"/>
          <w:sz w:val="27"/>
          <w:szCs w:val="27"/>
        </w:rPr>
        <w:t xml:space="preserve"> (30-20) x 60% </w:t>
      </w:r>
      <w:r w:rsidR="00D02594">
        <w:rPr>
          <w:rFonts w:ascii="Arial" w:hAnsi="Arial" w:cs="Arial" w:hint="eastAsia"/>
          <w:color w:val="2B2B2B"/>
          <w:sz w:val="27"/>
          <w:szCs w:val="27"/>
        </w:rPr>
        <w:t xml:space="preserve">                           </w:t>
      </w:r>
      <w:r>
        <w:rPr>
          <w:rFonts w:ascii="Arial" w:hAnsi="Arial" w:cs="Arial"/>
          <w:color w:val="2B2B2B"/>
          <w:sz w:val="27"/>
          <w:szCs w:val="27"/>
        </w:rPr>
        <w:t xml:space="preserve">6 </w:t>
      </w:r>
    </w:p>
    <w:p w:rsidR="009A53A1" w:rsidRDefault="009A53A1" w:rsidP="009A53A1">
      <w:pPr>
        <w:pStyle w:val="tgt2"/>
        <w:shd w:val="clear" w:color="auto" w:fill="FAFAFA"/>
        <w:rPr>
          <w:rFonts w:ascii="Arial" w:hAnsi="Arial" w:cs="Arial"/>
          <w:color w:val="2B2B2B"/>
          <w:sz w:val="27"/>
          <w:szCs w:val="27"/>
        </w:rPr>
      </w:pPr>
      <w:r>
        <w:rPr>
          <w:rFonts w:ascii="Arial" w:hAnsi="Arial" w:cs="Arial"/>
          <w:color w:val="2B2B2B"/>
          <w:sz w:val="27"/>
          <w:szCs w:val="27"/>
        </w:rPr>
        <w:t xml:space="preserve">Unrealized profit </w:t>
      </w:r>
      <w:r w:rsidR="00D02594">
        <w:rPr>
          <w:rFonts w:ascii="Arial" w:hAnsi="Arial" w:cs="Arial" w:hint="eastAsia"/>
          <w:color w:val="2B2B2B"/>
          <w:sz w:val="27"/>
          <w:szCs w:val="27"/>
        </w:rPr>
        <w:t xml:space="preserve">                                        </w:t>
      </w:r>
      <w:r>
        <w:rPr>
          <w:rFonts w:ascii="Arial" w:hAnsi="Arial" w:cs="Arial"/>
          <w:color w:val="2B2B2B"/>
          <w:sz w:val="27"/>
          <w:szCs w:val="27"/>
        </w:rPr>
        <w:t xml:space="preserve">(5) </w:t>
      </w:r>
    </w:p>
    <w:p w:rsidR="009A53A1" w:rsidRDefault="009A53A1" w:rsidP="00D02594">
      <w:pPr>
        <w:pStyle w:val="tgt2"/>
        <w:shd w:val="clear" w:color="auto" w:fill="FAFAFA"/>
        <w:ind w:firstLineChars="2850" w:firstLine="7725"/>
        <w:rPr>
          <w:rFonts w:ascii="Arial" w:hAnsi="Arial" w:cs="Arial" w:hint="eastAsia"/>
          <w:color w:val="2B2B2B"/>
          <w:sz w:val="27"/>
          <w:szCs w:val="27"/>
        </w:rPr>
      </w:pPr>
      <w:r>
        <w:rPr>
          <w:rFonts w:ascii="Arial" w:hAnsi="Arial" w:cs="Arial"/>
          <w:color w:val="2B2B2B"/>
          <w:sz w:val="27"/>
          <w:szCs w:val="27"/>
        </w:rPr>
        <w:t xml:space="preserve">34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2. </w:t>
      </w:r>
      <w:proofErr w:type="spellStart"/>
      <w:r>
        <w:rPr>
          <w:rFonts w:ascii="Arial" w:hAnsi="Arial" w:cs="Arial"/>
          <w:color w:val="2B2B2B"/>
          <w:sz w:val="27"/>
          <w:szCs w:val="27"/>
        </w:rPr>
        <w:t>Errsea</w:t>
      </w:r>
      <w:proofErr w:type="spellEnd"/>
      <w:r>
        <w:rPr>
          <w:rFonts w:ascii="Arial" w:hAnsi="Arial" w:cs="Arial"/>
          <w:color w:val="2B2B2B"/>
          <w:sz w:val="27"/>
          <w:szCs w:val="27"/>
        </w:rPr>
        <w:t xml:space="preserve">-excerpts from the profit and loss statement by 2011 on March 31 this year </w:t>
      </w:r>
    </w:p>
    <w:p w:rsidR="00D02594" w:rsidRDefault="00D02594" w:rsidP="00D02594">
      <w:pPr>
        <w:pStyle w:val="tgt2"/>
        <w:shd w:val="clear" w:color="auto" w:fill="FAFAFA"/>
        <w:ind w:right="540"/>
        <w:jc w:val="right"/>
        <w:rPr>
          <w:rFonts w:ascii="Arial" w:hAnsi="Arial" w:cs="Arial"/>
          <w:color w:val="2B2B2B"/>
          <w:sz w:val="27"/>
          <w:szCs w:val="27"/>
        </w:rPr>
      </w:pPr>
      <w:r>
        <w:rPr>
          <w:rFonts w:ascii="Arial" w:hAnsi="Arial" w:cs="Arial"/>
          <w:color w:val="2B2B2B"/>
          <w:sz w:val="27"/>
          <w:szCs w:val="27"/>
        </w:rPr>
        <w:t xml:space="preserve">$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Depreciation (w1)</w:t>
      </w:r>
      <w:r>
        <w:rPr>
          <w:rFonts w:ascii="Arial" w:hAnsi="Arial" w:cs="Arial" w:hint="eastAsia"/>
          <w:color w:val="2B2B2B"/>
          <w:sz w:val="27"/>
          <w:szCs w:val="27"/>
        </w:rPr>
        <w:t xml:space="preserve">      </w:t>
      </w:r>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(88500) </w:t>
      </w:r>
    </w:p>
    <w:p w:rsidR="00D02594" w:rsidRDefault="00D02594" w:rsidP="00D02594">
      <w:pPr>
        <w:pStyle w:val="tgt2"/>
        <w:shd w:val="clear" w:color="auto" w:fill="FAFAFA"/>
        <w:ind w:left="7318" w:hangingChars="2700" w:hanging="7318"/>
        <w:rPr>
          <w:rFonts w:ascii="Arial" w:hAnsi="Arial" w:cs="Arial"/>
          <w:color w:val="2B2B2B"/>
          <w:sz w:val="27"/>
          <w:szCs w:val="27"/>
        </w:rPr>
      </w:pPr>
      <w:r>
        <w:rPr>
          <w:rFonts w:ascii="Arial" w:hAnsi="Arial" w:cs="Arial"/>
          <w:color w:val="2B2B2B"/>
          <w:sz w:val="27"/>
          <w:szCs w:val="27"/>
        </w:rPr>
        <w:lastRenderedPageBreak/>
        <w:t>Government aid (credit project)-reference comments and (w3)</w:t>
      </w:r>
      <w:r>
        <w:rPr>
          <w:rFonts w:ascii="Arial" w:hAnsi="Arial" w:cs="Arial" w:hint="eastAsia"/>
          <w:color w:val="2B2B2B"/>
          <w:sz w:val="27"/>
          <w:szCs w:val="27"/>
        </w:rPr>
        <w:t xml:space="preserve">                                               </w:t>
      </w:r>
      <w:r>
        <w:rPr>
          <w:rFonts w:ascii="Arial" w:hAnsi="Arial" w:cs="Arial"/>
          <w:color w:val="2B2B2B"/>
          <w:sz w:val="27"/>
          <w:szCs w:val="27"/>
        </w:rPr>
        <w:t xml:space="preserve">22000 </w:t>
      </w:r>
    </w:p>
    <w:p w:rsidR="00D02594" w:rsidRDefault="00D02594" w:rsidP="00D02594">
      <w:pPr>
        <w:pStyle w:val="tgt2"/>
        <w:shd w:val="clear" w:color="auto" w:fill="FAFAFA"/>
        <w:rPr>
          <w:rFonts w:ascii="Arial" w:hAnsi="Arial" w:cs="Arial"/>
          <w:color w:val="2B2B2B"/>
          <w:sz w:val="27"/>
          <w:szCs w:val="27"/>
        </w:rPr>
      </w:pPr>
      <w:proofErr w:type="spellStart"/>
      <w:r>
        <w:rPr>
          <w:rFonts w:ascii="Arial" w:hAnsi="Arial" w:cs="Arial"/>
          <w:color w:val="2B2B2B"/>
          <w:sz w:val="27"/>
          <w:szCs w:val="27"/>
        </w:rPr>
        <w:t>Errsea</w:t>
      </w:r>
      <w:proofErr w:type="spellEnd"/>
      <w:r>
        <w:rPr>
          <w:rFonts w:ascii="Arial" w:hAnsi="Arial" w:cs="Arial"/>
          <w:color w:val="2B2B2B"/>
          <w:sz w:val="27"/>
          <w:szCs w:val="27"/>
        </w:rPr>
        <w:t xml:space="preserve">-financial sheets extracted by March 31, 2011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The accumulated depreciation cost book balance required </w:t>
      </w:r>
    </w:p>
    <w:p w:rsidR="00D02594" w:rsidRDefault="00D02594" w:rsidP="00D02594">
      <w:pPr>
        <w:pStyle w:val="tgt2"/>
        <w:shd w:val="clear" w:color="auto" w:fill="FAFAFA"/>
        <w:ind w:firstLineChars="2050" w:firstLine="5557"/>
        <w:rPr>
          <w:rFonts w:ascii="Arial" w:hAnsi="Arial" w:cs="Arial"/>
          <w:color w:val="2B2B2B"/>
          <w:sz w:val="27"/>
          <w:szCs w:val="27"/>
        </w:rPr>
      </w:pPr>
      <w:r>
        <w:rPr>
          <w:rFonts w:ascii="Arial" w:hAnsi="Arial" w:cs="Arial"/>
          <w:color w:val="2B2B2B"/>
          <w:sz w:val="27"/>
          <w:szCs w:val="27"/>
        </w:rPr>
        <w:t>$</w:t>
      </w:r>
      <w:r>
        <w:rPr>
          <w:rFonts w:ascii="Arial" w:hAnsi="Arial" w:cs="Arial" w:hint="eastAsia"/>
          <w:color w:val="2B2B2B"/>
          <w:sz w:val="27"/>
          <w:szCs w:val="27"/>
        </w:rPr>
        <w:t xml:space="preserve">       </w:t>
      </w:r>
      <w:r>
        <w:rPr>
          <w:rFonts w:ascii="Arial" w:hAnsi="Arial" w:cs="Arial"/>
          <w:color w:val="2B2B2B"/>
          <w:sz w:val="27"/>
          <w:szCs w:val="27"/>
        </w:rPr>
        <w:t>$</w:t>
      </w:r>
      <w:r>
        <w:rPr>
          <w:rFonts w:ascii="Arial" w:hAnsi="Arial" w:cs="Arial" w:hint="eastAsia"/>
          <w:color w:val="2B2B2B"/>
          <w:sz w:val="27"/>
          <w:szCs w:val="27"/>
        </w:rPr>
        <w:t xml:space="preserve">       </w:t>
      </w:r>
      <w:r>
        <w:rPr>
          <w:rFonts w:ascii="Arial" w:hAnsi="Arial" w:cs="Arial"/>
          <w:color w:val="2B2B2B"/>
          <w:sz w:val="27"/>
          <w:szCs w:val="27"/>
        </w:rPr>
        <w:t xml:space="preserve">$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Non-current assets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Real property, plant and equipment (w4</w:t>
      </w:r>
      <w:proofErr w:type="gramStart"/>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450000</w:t>
      </w:r>
      <w:proofErr w:type="gramEnd"/>
      <w:r>
        <w:rPr>
          <w:rFonts w:ascii="Arial" w:hAnsi="Arial" w:cs="Arial"/>
          <w:color w:val="2B2B2B"/>
          <w:sz w:val="27"/>
          <w:szCs w:val="27"/>
        </w:rPr>
        <w:t xml:space="preserve"> 268500 181500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Non-current liabilities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Government aid (w3) </w:t>
      </w:r>
      <w:r>
        <w:rPr>
          <w:rFonts w:ascii="Arial" w:hAnsi="Arial" w:cs="Arial" w:hint="eastAsia"/>
          <w:color w:val="2B2B2B"/>
          <w:sz w:val="27"/>
          <w:szCs w:val="27"/>
        </w:rPr>
        <w:t xml:space="preserve">                                  </w:t>
      </w:r>
      <w:r>
        <w:rPr>
          <w:rFonts w:ascii="Arial" w:hAnsi="Arial" w:cs="Arial"/>
          <w:color w:val="2B2B2B"/>
          <w:sz w:val="27"/>
          <w:szCs w:val="27"/>
        </w:rPr>
        <w:t xml:space="preserve">39000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Current liabilities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Government aid (w3) </w:t>
      </w:r>
      <w:r>
        <w:rPr>
          <w:rFonts w:ascii="Arial" w:hAnsi="Arial" w:cs="Arial" w:hint="eastAsia"/>
          <w:color w:val="2B2B2B"/>
          <w:sz w:val="27"/>
          <w:szCs w:val="27"/>
        </w:rPr>
        <w:t xml:space="preserve">                                   </w:t>
      </w:r>
      <w:r>
        <w:rPr>
          <w:rFonts w:ascii="Arial" w:hAnsi="Arial" w:cs="Arial"/>
          <w:color w:val="2B2B2B"/>
          <w:sz w:val="27"/>
          <w:szCs w:val="27"/>
        </w:rPr>
        <w:t xml:space="preserve">27000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Calculation steps: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1) </w:t>
      </w:r>
      <w:proofErr w:type="gramStart"/>
      <w:r>
        <w:rPr>
          <w:rFonts w:ascii="Arial" w:hAnsi="Arial" w:cs="Arial"/>
          <w:color w:val="2B2B2B"/>
          <w:sz w:val="27"/>
          <w:szCs w:val="27"/>
        </w:rPr>
        <w:t>depreciation</w:t>
      </w:r>
      <w:proofErr w:type="gramEnd"/>
      <w:r>
        <w:rPr>
          <w:rFonts w:ascii="Arial" w:hAnsi="Arial" w:cs="Arial"/>
          <w:color w:val="2B2B2B"/>
          <w:sz w:val="27"/>
          <w:szCs w:val="27"/>
        </w:rPr>
        <w:t xml:space="preserve"> by March 31, 2011 this year </w:t>
      </w:r>
    </w:p>
    <w:p w:rsidR="00D02594" w:rsidRDefault="00D02594" w:rsidP="00D02594">
      <w:pPr>
        <w:pStyle w:val="tgt2"/>
        <w:shd w:val="clear" w:color="auto" w:fill="FAFAFA"/>
        <w:ind w:firstLineChars="2800" w:firstLine="7590"/>
        <w:rPr>
          <w:rFonts w:ascii="Arial" w:hAnsi="Arial" w:cs="Arial"/>
          <w:color w:val="2B2B2B"/>
          <w:sz w:val="27"/>
          <w:szCs w:val="27"/>
        </w:rPr>
      </w:pPr>
      <w:r>
        <w:rPr>
          <w:rFonts w:ascii="Arial" w:hAnsi="Arial" w:cs="Arial"/>
          <w:color w:val="2B2B2B"/>
          <w:sz w:val="27"/>
          <w:szCs w:val="27"/>
        </w:rPr>
        <w:t xml:space="preserve">$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Acquisition machine (w2) </w:t>
      </w:r>
      <w:r>
        <w:rPr>
          <w:rFonts w:ascii="Arial" w:hAnsi="Arial" w:cs="Arial" w:hint="eastAsia"/>
          <w:color w:val="2B2B2B"/>
          <w:sz w:val="27"/>
          <w:szCs w:val="27"/>
        </w:rPr>
        <w:t xml:space="preserve">                           </w:t>
      </w:r>
      <w:r>
        <w:rPr>
          <w:rFonts w:ascii="Arial" w:hAnsi="Arial" w:cs="Arial"/>
          <w:color w:val="2B2B2B"/>
          <w:sz w:val="27"/>
          <w:szCs w:val="27"/>
        </w:rPr>
        <w:t xml:space="preserve">52500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Other machines (240000 x 15%) </w:t>
      </w:r>
      <w:r>
        <w:rPr>
          <w:rFonts w:ascii="Arial" w:hAnsi="Arial" w:cs="Arial" w:hint="eastAsia"/>
          <w:color w:val="2B2B2B"/>
          <w:sz w:val="27"/>
          <w:szCs w:val="27"/>
        </w:rPr>
        <w:t xml:space="preserve">                     </w:t>
      </w:r>
      <w:r>
        <w:rPr>
          <w:rFonts w:ascii="Arial" w:hAnsi="Arial" w:cs="Arial"/>
          <w:color w:val="2B2B2B"/>
          <w:sz w:val="27"/>
          <w:szCs w:val="27"/>
        </w:rPr>
        <w:t xml:space="preserve">36000 </w:t>
      </w:r>
    </w:p>
    <w:p w:rsidR="00D02594" w:rsidRDefault="00D02594" w:rsidP="00D0259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88500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2) </w:t>
      </w:r>
      <w:proofErr w:type="gramStart"/>
      <w:r>
        <w:rPr>
          <w:rFonts w:ascii="Arial" w:hAnsi="Arial" w:cs="Arial"/>
          <w:color w:val="2B2B2B"/>
          <w:sz w:val="27"/>
          <w:szCs w:val="27"/>
        </w:rPr>
        <w:t>acquisition</w:t>
      </w:r>
      <w:proofErr w:type="gramEnd"/>
      <w:r>
        <w:rPr>
          <w:rFonts w:ascii="Arial" w:hAnsi="Arial" w:cs="Arial"/>
          <w:color w:val="2B2B2B"/>
          <w:sz w:val="27"/>
          <w:szCs w:val="27"/>
        </w:rPr>
        <w:t xml:space="preserve"> machine costs $210000 including basic cost and transformation cost, transportation and installation. In the next three years, depreciation is $70000 a year will be. To March 31, 2011, depreciation shall be 9/12 = $52500.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3) </w:t>
      </w:r>
      <w:proofErr w:type="gramStart"/>
      <w:r>
        <w:rPr>
          <w:rFonts w:ascii="Arial" w:hAnsi="Arial" w:cs="Arial"/>
          <w:color w:val="2B2B2B"/>
          <w:sz w:val="27"/>
          <w:szCs w:val="27"/>
        </w:rPr>
        <w:t>the</w:t>
      </w:r>
      <w:proofErr w:type="gramEnd"/>
      <w:r>
        <w:rPr>
          <w:rFonts w:ascii="Arial" w:hAnsi="Arial" w:cs="Arial"/>
          <w:color w:val="2B2B2B"/>
          <w:sz w:val="27"/>
          <w:szCs w:val="27"/>
        </w:rPr>
        <w:t xml:space="preserve"> government subsidies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To earnings until 2011 to 31 March this year: </w:t>
      </w:r>
    </w:p>
    <w:p w:rsidR="00D02594" w:rsidRDefault="00D02594" w:rsidP="00D02594">
      <w:pPr>
        <w:pStyle w:val="tgt2"/>
        <w:shd w:val="clear" w:color="auto" w:fill="FAFAFA"/>
        <w:ind w:firstLineChars="2650" w:firstLine="7183"/>
        <w:rPr>
          <w:rFonts w:ascii="Arial" w:hAnsi="Arial" w:cs="Arial"/>
          <w:color w:val="2B2B2B"/>
          <w:sz w:val="27"/>
          <w:szCs w:val="27"/>
        </w:rPr>
      </w:pPr>
      <w:r>
        <w:rPr>
          <w:rFonts w:ascii="Arial" w:hAnsi="Arial" w:cs="Arial"/>
          <w:color w:val="2B2B2B"/>
          <w:sz w:val="27"/>
          <w:szCs w:val="27"/>
        </w:rPr>
        <w:lastRenderedPageBreak/>
        <w:t xml:space="preserve">$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2010 years of current liabilities </w:t>
      </w:r>
      <w:r>
        <w:rPr>
          <w:rFonts w:ascii="Arial" w:hAnsi="Arial" w:cs="Arial" w:hint="eastAsia"/>
          <w:color w:val="2B2B2B"/>
          <w:sz w:val="27"/>
          <w:szCs w:val="27"/>
        </w:rPr>
        <w:t xml:space="preserve">                    </w:t>
      </w:r>
      <w:r>
        <w:rPr>
          <w:rFonts w:ascii="Arial" w:hAnsi="Arial" w:cs="Arial"/>
          <w:color w:val="2B2B2B"/>
          <w:sz w:val="27"/>
          <w:szCs w:val="27"/>
        </w:rPr>
        <w:t xml:space="preserve">10000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Since the acquisition machine (see below</w:t>
      </w:r>
      <w:proofErr w:type="gramStart"/>
      <w:r>
        <w:rPr>
          <w:rFonts w:ascii="Arial" w:hAnsi="Arial" w:cs="Arial"/>
          <w:color w:val="2B2B2B"/>
          <w:sz w:val="27"/>
          <w:szCs w:val="27"/>
        </w:rPr>
        <w:t>) :</w:t>
      </w:r>
      <w:proofErr w:type="gramEnd"/>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12000 </w:t>
      </w:r>
    </w:p>
    <w:p w:rsidR="00D02594" w:rsidRDefault="00D02594" w:rsidP="00D02594">
      <w:pPr>
        <w:pStyle w:val="tgt2"/>
        <w:shd w:val="clear" w:color="auto" w:fill="FAFAFA"/>
        <w:ind w:firstLineChars="2500" w:firstLine="6776"/>
        <w:rPr>
          <w:rFonts w:ascii="Arial" w:hAnsi="Arial" w:cs="Arial"/>
          <w:color w:val="2B2B2B"/>
          <w:sz w:val="27"/>
          <w:szCs w:val="27"/>
        </w:rPr>
      </w:pPr>
      <w:r>
        <w:rPr>
          <w:rFonts w:ascii="Arial" w:hAnsi="Arial" w:cs="Arial"/>
          <w:color w:val="2B2B2B"/>
          <w:sz w:val="27"/>
          <w:szCs w:val="27"/>
        </w:rPr>
        <w:t xml:space="preserve">22000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Non-current liabilities </w:t>
      </w:r>
    </w:p>
    <w:p w:rsidR="00D02594" w:rsidRDefault="00D02594" w:rsidP="00D0259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 </w:t>
      </w:r>
    </w:p>
    <w:p w:rsidR="00D02594" w:rsidRDefault="00D02594" w:rsidP="00D02594">
      <w:pPr>
        <w:pStyle w:val="tgt2"/>
        <w:shd w:val="clear" w:color="auto" w:fill="FAFAFA"/>
        <w:rPr>
          <w:rFonts w:ascii="Arial" w:hAnsi="Arial" w:cs="Arial"/>
          <w:color w:val="2B2B2B"/>
          <w:sz w:val="27"/>
          <w:szCs w:val="27"/>
        </w:rPr>
      </w:pPr>
      <w:proofErr w:type="spellStart"/>
      <w:r>
        <w:rPr>
          <w:rFonts w:ascii="Arial" w:hAnsi="Arial" w:cs="Arial"/>
          <w:color w:val="2B2B2B"/>
          <w:sz w:val="27"/>
          <w:szCs w:val="27"/>
        </w:rPr>
        <w:t>B/f</w:t>
      </w:r>
      <w:proofErr w:type="spellEnd"/>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30000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To turn into current liabilities</w:t>
      </w:r>
      <w:r>
        <w:rPr>
          <w:rFonts w:ascii="Arial" w:hAnsi="Arial" w:cs="Arial" w:hint="eastAsia"/>
          <w:color w:val="2B2B2B"/>
          <w:sz w:val="27"/>
          <w:szCs w:val="27"/>
        </w:rPr>
        <w:t xml:space="preserve">                     </w:t>
      </w:r>
      <w:r>
        <w:rPr>
          <w:rFonts w:ascii="Arial" w:hAnsi="Arial" w:cs="Arial"/>
          <w:color w:val="2B2B2B"/>
          <w:sz w:val="27"/>
          <w:szCs w:val="27"/>
        </w:rPr>
        <w:t xml:space="preserve"> (11000)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Acquisition and their (see below) </w:t>
      </w:r>
      <w:r>
        <w:rPr>
          <w:rFonts w:ascii="Arial" w:hAnsi="Arial" w:cs="Arial" w:hint="eastAsia"/>
          <w:color w:val="2B2B2B"/>
          <w:sz w:val="27"/>
          <w:szCs w:val="27"/>
        </w:rPr>
        <w:t xml:space="preserve">                  </w:t>
      </w:r>
      <w:r>
        <w:rPr>
          <w:rFonts w:ascii="Arial" w:hAnsi="Arial" w:cs="Arial"/>
          <w:color w:val="2B2B2B"/>
          <w:sz w:val="27"/>
          <w:szCs w:val="27"/>
        </w:rPr>
        <w:t xml:space="preserve">20000 </w:t>
      </w:r>
    </w:p>
    <w:p w:rsidR="00D02594" w:rsidRDefault="00D02594" w:rsidP="005E1664">
      <w:pPr>
        <w:pStyle w:val="tgt2"/>
        <w:shd w:val="clear" w:color="auto" w:fill="FAFAFA"/>
        <w:ind w:firstLineChars="2500" w:firstLine="6776"/>
        <w:rPr>
          <w:rFonts w:ascii="Arial" w:hAnsi="Arial" w:cs="Arial"/>
          <w:color w:val="2B2B2B"/>
          <w:sz w:val="27"/>
          <w:szCs w:val="27"/>
        </w:rPr>
      </w:pPr>
      <w:r>
        <w:rPr>
          <w:rFonts w:ascii="Arial" w:hAnsi="Arial" w:cs="Arial"/>
          <w:color w:val="2B2B2B"/>
          <w:sz w:val="27"/>
          <w:szCs w:val="27"/>
        </w:rPr>
        <w:t xml:space="preserve">39000 </w:t>
      </w:r>
    </w:p>
    <w:p w:rsidR="00D02594" w:rsidRDefault="00D02594" w:rsidP="00D02594">
      <w:pPr>
        <w:pStyle w:val="tgt2"/>
        <w:shd w:val="clear" w:color="auto" w:fill="FAFAFA"/>
        <w:rPr>
          <w:rFonts w:ascii="Arial" w:hAnsi="Arial" w:cs="Arial"/>
          <w:color w:val="2B2B2B"/>
          <w:sz w:val="27"/>
          <w:szCs w:val="27"/>
        </w:rPr>
      </w:pPr>
      <w:r>
        <w:rPr>
          <w:rFonts w:ascii="Arial" w:hAnsi="Arial" w:cs="Arial"/>
          <w:color w:val="2B2B2B"/>
          <w:sz w:val="27"/>
          <w:szCs w:val="27"/>
        </w:rPr>
        <w:t xml:space="preserve">Acquisition machine aid based only 25% of the cost of, that is $48000. Can be represented as: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Conversion for income until March 31, 2011 (48,000/3 x 9/12) </w:t>
      </w:r>
    </w:p>
    <w:p w:rsidR="005E1664" w:rsidRDefault="005E1664" w:rsidP="005E1664">
      <w:pPr>
        <w:pStyle w:val="tgt2"/>
        <w:shd w:val="clear" w:color="auto" w:fill="FAFAFA"/>
        <w:ind w:firstLineChars="2550" w:firstLine="6912"/>
        <w:rPr>
          <w:rFonts w:ascii="Arial" w:hAnsi="Arial" w:cs="Arial"/>
          <w:color w:val="2B2B2B"/>
          <w:sz w:val="27"/>
          <w:szCs w:val="27"/>
        </w:rPr>
      </w:pPr>
      <w:r>
        <w:rPr>
          <w:rFonts w:ascii="Arial" w:hAnsi="Arial" w:cs="Arial"/>
          <w:color w:val="2B2B2B"/>
          <w:sz w:val="27"/>
          <w:szCs w:val="27"/>
        </w:rPr>
        <w:t xml:space="preserve">12000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Classified as flow current liabilities (48,000/3) </w:t>
      </w:r>
    </w:p>
    <w:p w:rsidR="005E1664" w:rsidRDefault="005E1664" w:rsidP="005E1664">
      <w:pPr>
        <w:pStyle w:val="tgt2"/>
        <w:shd w:val="clear" w:color="auto" w:fill="FAFAFA"/>
        <w:ind w:firstLineChars="2550" w:firstLine="6912"/>
        <w:rPr>
          <w:rFonts w:ascii="Arial" w:hAnsi="Arial" w:cs="Arial"/>
          <w:color w:val="2B2B2B"/>
          <w:sz w:val="27"/>
          <w:szCs w:val="27"/>
        </w:rPr>
      </w:pPr>
      <w:r>
        <w:rPr>
          <w:rFonts w:ascii="Arial" w:hAnsi="Arial" w:cs="Arial"/>
          <w:color w:val="2B2B2B"/>
          <w:sz w:val="27"/>
          <w:szCs w:val="27"/>
        </w:rPr>
        <w:t xml:space="preserve">16000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Classified as non-current liabilities (balance) </w:t>
      </w:r>
    </w:p>
    <w:p w:rsidR="005E1664" w:rsidRDefault="005E1664" w:rsidP="005E166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20000 </w:t>
      </w:r>
    </w:p>
    <w:p w:rsidR="005E1664" w:rsidRDefault="005E1664" w:rsidP="005E166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48000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Note: the government aid received from that day to begin computation. (</w:t>
      </w:r>
      <w:proofErr w:type="gramStart"/>
      <w:r>
        <w:rPr>
          <w:rFonts w:ascii="Arial" w:hAnsi="Arial" w:cs="Arial"/>
          <w:color w:val="2B2B2B"/>
          <w:sz w:val="27"/>
          <w:szCs w:val="27"/>
        </w:rPr>
        <w:t>example</w:t>
      </w:r>
      <w:proofErr w:type="gramEnd"/>
      <w:r>
        <w:rPr>
          <w:rFonts w:ascii="Arial" w:hAnsi="Arial" w:cs="Arial"/>
          <w:color w:val="2B2B2B"/>
          <w:sz w:val="27"/>
          <w:szCs w:val="27"/>
        </w:rPr>
        <w:t xml:space="preserve">: when qualifications aid has been meet).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Current liabilities </w:t>
      </w:r>
    </w:p>
    <w:p w:rsidR="005E1664" w:rsidRDefault="005E1664" w:rsidP="005E1664">
      <w:pPr>
        <w:pStyle w:val="tgt2"/>
        <w:shd w:val="clear" w:color="auto" w:fill="FAFAFA"/>
        <w:ind w:firstLineChars="2700" w:firstLine="7318"/>
        <w:rPr>
          <w:rFonts w:ascii="Arial" w:hAnsi="Arial" w:cs="Arial"/>
          <w:color w:val="2B2B2B"/>
          <w:sz w:val="27"/>
          <w:szCs w:val="27"/>
        </w:rPr>
      </w:pPr>
      <w:r>
        <w:rPr>
          <w:rFonts w:ascii="Arial" w:hAnsi="Arial" w:cs="Arial"/>
          <w:color w:val="2B2B2B"/>
          <w:sz w:val="27"/>
          <w:szCs w:val="27"/>
        </w:rPr>
        <w:t xml:space="preserve">$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lastRenderedPageBreak/>
        <w:t xml:space="preserve">Turn to the non-current (each question) </w:t>
      </w:r>
    </w:p>
    <w:p w:rsidR="005E1664" w:rsidRDefault="005E1664" w:rsidP="005E166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11000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Acquisition machine (see above) </w:t>
      </w:r>
    </w:p>
    <w:p w:rsidR="005E1664" w:rsidRDefault="005E1664" w:rsidP="005E166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16000 </w:t>
      </w:r>
    </w:p>
    <w:p w:rsidR="005E1664" w:rsidRDefault="005E1664" w:rsidP="005E1664">
      <w:pPr>
        <w:pStyle w:val="tgt2"/>
        <w:shd w:val="clear" w:color="auto" w:fill="FAFAFA"/>
        <w:ind w:firstLineChars="2600" w:firstLine="7047"/>
        <w:rPr>
          <w:rFonts w:ascii="Arial" w:hAnsi="Arial" w:cs="Arial"/>
          <w:color w:val="2B2B2B"/>
          <w:sz w:val="27"/>
          <w:szCs w:val="27"/>
        </w:rPr>
      </w:pPr>
      <w:r>
        <w:rPr>
          <w:rFonts w:ascii="Arial" w:hAnsi="Arial" w:cs="Arial"/>
          <w:color w:val="2B2B2B"/>
          <w:sz w:val="27"/>
          <w:szCs w:val="27"/>
        </w:rPr>
        <w:t xml:space="preserve">27000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4) </w:t>
      </w:r>
      <w:proofErr w:type="gramStart"/>
      <w:r>
        <w:rPr>
          <w:rFonts w:ascii="Arial" w:hAnsi="Arial" w:cs="Arial"/>
          <w:color w:val="2B2B2B"/>
          <w:sz w:val="27"/>
          <w:szCs w:val="27"/>
        </w:rPr>
        <w:t>real</w:t>
      </w:r>
      <w:proofErr w:type="gramEnd"/>
      <w:r>
        <w:rPr>
          <w:rFonts w:ascii="Arial" w:hAnsi="Arial" w:cs="Arial"/>
          <w:color w:val="2B2B2B"/>
          <w:sz w:val="27"/>
          <w:szCs w:val="27"/>
        </w:rPr>
        <w:t xml:space="preserve"> property, plant and equipment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The accumulated depreciation cost book balance required </w:t>
      </w:r>
    </w:p>
    <w:p w:rsidR="005E1664" w:rsidRDefault="005E1664" w:rsidP="005B56DF">
      <w:pPr>
        <w:pStyle w:val="tgt2"/>
        <w:shd w:val="clear" w:color="auto" w:fill="FAFAFA"/>
        <w:ind w:firstLineChars="1800" w:firstLine="4879"/>
        <w:rPr>
          <w:rFonts w:ascii="Arial" w:hAnsi="Arial" w:cs="Arial"/>
          <w:color w:val="2B2B2B"/>
          <w:sz w:val="27"/>
          <w:szCs w:val="27"/>
        </w:rPr>
      </w:pPr>
      <w:r>
        <w:rPr>
          <w:rFonts w:ascii="Arial" w:hAnsi="Arial" w:cs="Arial"/>
          <w:color w:val="2B2B2B"/>
          <w:sz w:val="27"/>
          <w:szCs w:val="27"/>
        </w:rPr>
        <w:t>$</w:t>
      </w:r>
      <w:r w:rsidR="005B56DF">
        <w:rPr>
          <w:rFonts w:ascii="Arial" w:hAnsi="Arial" w:cs="Arial" w:hint="eastAsia"/>
          <w:color w:val="2B2B2B"/>
          <w:sz w:val="27"/>
          <w:szCs w:val="27"/>
        </w:rPr>
        <w:t xml:space="preserve">           </w:t>
      </w:r>
      <w:r>
        <w:rPr>
          <w:rFonts w:ascii="Arial" w:hAnsi="Arial" w:cs="Arial"/>
          <w:color w:val="2B2B2B"/>
          <w:sz w:val="27"/>
          <w:szCs w:val="27"/>
        </w:rPr>
        <w:t>$</w:t>
      </w:r>
      <w:r>
        <w:rPr>
          <w:rFonts w:ascii="Arial" w:hAnsi="Arial" w:cs="Arial" w:hint="eastAsia"/>
          <w:color w:val="2B2B2B"/>
          <w:sz w:val="27"/>
          <w:szCs w:val="27"/>
        </w:rPr>
        <w:t xml:space="preserve">    </w:t>
      </w:r>
      <w:r w:rsidR="005B56DF">
        <w:rPr>
          <w:rFonts w:ascii="Arial" w:hAnsi="Arial" w:cs="Arial" w:hint="eastAsia"/>
          <w:color w:val="2B2B2B"/>
          <w:sz w:val="27"/>
          <w:szCs w:val="27"/>
        </w:rPr>
        <w:t xml:space="preserve">    </w:t>
      </w:r>
      <w:r>
        <w:rPr>
          <w:rFonts w:ascii="Arial" w:hAnsi="Arial" w:cs="Arial"/>
          <w:color w:val="2B2B2B"/>
          <w:sz w:val="27"/>
          <w:szCs w:val="27"/>
        </w:rPr>
        <w:t>$</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The original (180 + 36)</w:t>
      </w:r>
      <w:r w:rsidR="005B56DF">
        <w:rPr>
          <w:rFonts w:ascii="Arial" w:hAnsi="Arial" w:cs="Arial" w:hint="eastAsia"/>
          <w:color w:val="2B2B2B"/>
          <w:sz w:val="27"/>
          <w:szCs w:val="27"/>
        </w:rPr>
        <w:t xml:space="preserve">               </w:t>
      </w:r>
      <w:r>
        <w:rPr>
          <w:rFonts w:ascii="Arial" w:hAnsi="Arial" w:cs="Arial"/>
          <w:color w:val="2B2B2B"/>
          <w:sz w:val="27"/>
          <w:szCs w:val="27"/>
        </w:rPr>
        <w:t>240000</w:t>
      </w:r>
      <w:r w:rsidR="005B56DF">
        <w:rPr>
          <w:rFonts w:ascii="Arial" w:hAnsi="Arial" w:cs="Arial" w:hint="eastAsia"/>
          <w:color w:val="2B2B2B"/>
          <w:sz w:val="27"/>
          <w:szCs w:val="27"/>
        </w:rPr>
        <w:t xml:space="preserve">   </w:t>
      </w:r>
      <w:r>
        <w:rPr>
          <w:rFonts w:ascii="Arial" w:hAnsi="Arial" w:cs="Arial"/>
          <w:color w:val="2B2B2B"/>
          <w:sz w:val="27"/>
          <w:szCs w:val="27"/>
        </w:rPr>
        <w:t xml:space="preserve"> </w:t>
      </w:r>
      <w:proofErr w:type="gramStart"/>
      <w:r>
        <w:rPr>
          <w:rFonts w:ascii="Arial" w:hAnsi="Arial" w:cs="Arial"/>
          <w:color w:val="2B2B2B"/>
          <w:sz w:val="27"/>
          <w:szCs w:val="27"/>
        </w:rPr>
        <w:t xml:space="preserve">216000 </w:t>
      </w:r>
      <w:r w:rsidR="005B56DF">
        <w:rPr>
          <w:rFonts w:ascii="Arial" w:hAnsi="Arial" w:cs="Arial" w:hint="eastAsia"/>
          <w:color w:val="2B2B2B"/>
          <w:sz w:val="27"/>
          <w:szCs w:val="27"/>
        </w:rPr>
        <w:t xml:space="preserve"> </w:t>
      </w:r>
      <w:r>
        <w:rPr>
          <w:rFonts w:ascii="Arial" w:hAnsi="Arial" w:cs="Arial"/>
          <w:color w:val="2B2B2B"/>
          <w:sz w:val="27"/>
          <w:szCs w:val="27"/>
        </w:rPr>
        <w:t>24000</w:t>
      </w:r>
      <w:proofErr w:type="gramEnd"/>
      <w:r>
        <w:rPr>
          <w:rFonts w:ascii="Arial" w:hAnsi="Arial" w:cs="Arial"/>
          <w:color w:val="2B2B2B"/>
          <w:sz w:val="27"/>
          <w:szCs w:val="27"/>
        </w:rPr>
        <w:t xml:space="preserve">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Acquisition machine (w 2) </w:t>
      </w:r>
      <w:r w:rsidR="005B56DF">
        <w:rPr>
          <w:rFonts w:ascii="Arial" w:hAnsi="Arial" w:cs="Arial" w:hint="eastAsia"/>
          <w:color w:val="2B2B2B"/>
          <w:sz w:val="27"/>
          <w:szCs w:val="27"/>
        </w:rPr>
        <w:t xml:space="preserve">          </w:t>
      </w:r>
      <w:r>
        <w:rPr>
          <w:rFonts w:ascii="Arial" w:hAnsi="Arial" w:cs="Arial"/>
          <w:color w:val="2B2B2B"/>
          <w:sz w:val="27"/>
          <w:szCs w:val="27"/>
        </w:rPr>
        <w:t>210000</w:t>
      </w:r>
      <w:r w:rsidR="005B56DF">
        <w:rPr>
          <w:rFonts w:ascii="Arial" w:hAnsi="Arial" w:cs="Arial" w:hint="eastAsia"/>
          <w:color w:val="2B2B2B"/>
          <w:sz w:val="27"/>
          <w:szCs w:val="27"/>
        </w:rPr>
        <w:t xml:space="preserve">   </w:t>
      </w:r>
      <w:r>
        <w:rPr>
          <w:rFonts w:ascii="Arial" w:hAnsi="Arial" w:cs="Arial"/>
          <w:color w:val="2B2B2B"/>
          <w:sz w:val="27"/>
          <w:szCs w:val="27"/>
        </w:rPr>
        <w:t xml:space="preserve"> 52500 </w:t>
      </w:r>
      <w:r w:rsidR="005B56DF">
        <w:rPr>
          <w:rFonts w:ascii="Arial" w:hAnsi="Arial" w:cs="Arial" w:hint="eastAsia"/>
          <w:color w:val="2B2B2B"/>
          <w:sz w:val="27"/>
          <w:szCs w:val="27"/>
        </w:rPr>
        <w:t xml:space="preserve">  </w:t>
      </w:r>
      <w:r>
        <w:rPr>
          <w:rFonts w:ascii="Arial" w:hAnsi="Arial" w:cs="Arial"/>
          <w:color w:val="2B2B2B"/>
          <w:sz w:val="27"/>
          <w:szCs w:val="27"/>
        </w:rPr>
        <w:t xml:space="preserve">157500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Balance, March 31, 2011 </w:t>
      </w:r>
    </w:p>
    <w:p w:rsidR="005E1664" w:rsidRDefault="005E1664" w:rsidP="005B56DF">
      <w:pPr>
        <w:pStyle w:val="tgt2"/>
        <w:shd w:val="clear" w:color="auto" w:fill="FAFAFA"/>
        <w:ind w:firstLineChars="1750" w:firstLine="4743"/>
        <w:rPr>
          <w:rFonts w:ascii="Arial" w:hAnsi="Arial" w:cs="Arial"/>
          <w:color w:val="2B2B2B"/>
          <w:sz w:val="27"/>
          <w:szCs w:val="27"/>
        </w:rPr>
      </w:pPr>
      <w:r>
        <w:rPr>
          <w:rFonts w:ascii="Arial" w:hAnsi="Arial" w:cs="Arial"/>
          <w:color w:val="2B2B2B"/>
          <w:sz w:val="27"/>
          <w:szCs w:val="27"/>
        </w:rPr>
        <w:t xml:space="preserve">450000 </w:t>
      </w:r>
      <w:r w:rsidR="005B56DF">
        <w:rPr>
          <w:rFonts w:ascii="Arial" w:hAnsi="Arial" w:cs="Arial" w:hint="eastAsia"/>
          <w:color w:val="2B2B2B"/>
          <w:sz w:val="27"/>
          <w:szCs w:val="27"/>
        </w:rPr>
        <w:t xml:space="preserve">   </w:t>
      </w:r>
      <w:proofErr w:type="gramStart"/>
      <w:r>
        <w:rPr>
          <w:rFonts w:ascii="Arial" w:hAnsi="Arial" w:cs="Arial"/>
          <w:color w:val="2B2B2B"/>
          <w:sz w:val="27"/>
          <w:szCs w:val="27"/>
        </w:rPr>
        <w:t xml:space="preserve">268500 </w:t>
      </w:r>
      <w:r w:rsidR="005B56DF">
        <w:rPr>
          <w:rFonts w:ascii="Arial" w:hAnsi="Arial" w:cs="Arial" w:hint="eastAsia"/>
          <w:color w:val="2B2B2B"/>
          <w:sz w:val="27"/>
          <w:szCs w:val="27"/>
        </w:rPr>
        <w:t xml:space="preserve"> </w:t>
      </w:r>
      <w:r>
        <w:rPr>
          <w:rFonts w:ascii="Arial" w:hAnsi="Arial" w:cs="Arial"/>
          <w:color w:val="2B2B2B"/>
          <w:sz w:val="27"/>
          <w:szCs w:val="27"/>
        </w:rPr>
        <w:t>181500</w:t>
      </w:r>
      <w:proofErr w:type="gramEnd"/>
      <w:r>
        <w:rPr>
          <w:rFonts w:ascii="Arial" w:hAnsi="Arial" w:cs="Arial"/>
          <w:color w:val="2B2B2B"/>
          <w:sz w:val="27"/>
          <w:szCs w:val="27"/>
        </w:rPr>
        <w:t xml:space="preserve">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3.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A) </w:t>
      </w:r>
      <w:proofErr w:type="gramStart"/>
      <w:r>
        <w:rPr>
          <w:rFonts w:ascii="Arial" w:hAnsi="Arial" w:cs="Arial"/>
          <w:color w:val="2B2B2B"/>
          <w:sz w:val="27"/>
          <w:szCs w:val="27"/>
        </w:rPr>
        <w:t>the</w:t>
      </w:r>
      <w:proofErr w:type="gramEnd"/>
      <w:r>
        <w:rPr>
          <w:rFonts w:ascii="Arial" w:hAnsi="Arial" w:cs="Arial"/>
          <w:color w:val="2B2B2B"/>
          <w:sz w:val="27"/>
          <w:szCs w:val="27"/>
        </w:rPr>
        <w:t xml:space="preserve"> impairment loss </w:t>
      </w:r>
    </w:p>
    <w:p w:rsidR="007131FA" w:rsidRDefault="005E1664" w:rsidP="005E1664">
      <w:pPr>
        <w:pStyle w:val="tgt2"/>
        <w:shd w:val="clear" w:color="auto" w:fill="FAFAFA"/>
        <w:rPr>
          <w:rFonts w:ascii="Arial" w:hAnsi="Arial" w:cs="Arial" w:hint="eastAsia"/>
          <w:color w:val="2B2B2B"/>
          <w:sz w:val="27"/>
          <w:szCs w:val="27"/>
        </w:rPr>
      </w:pPr>
      <w:r>
        <w:rPr>
          <w:rFonts w:ascii="Arial" w:hAnsi="Arial" w:cs="Arial"/>
          <w:color w:val="2B2B2B"/>
          <w:sz w:val="27"/>
          <w:szCs w:val="27"/>
        </w:rPr>
        <w:t xml:space="preserve">Use value </w:t>
      </w:r>
    </w:p>
    <w:p w:rsidR="007131FA" w:rsidRPr="004C4D84" w:rsidRDefault="004C4D84" w:rsidP="005E1664">
      <w:pPr>
        <w:pStyle w:val="tgt2"/>
        <w:shd w:val="clear" w:color="auto" w:fill="FAFAFA"/>
        <w:rPr>
          <w:rFonts w:ascii="Arial" w:hAnsi="Arial" w:cs="Arial"/>
          <w:color w:val="2B2B2B"/>
          <w:sz w:val="21"/>
          <w:szCs w:val="21"/>
        </w:rPr>
      </w:pPr>
      <w:r w:rsidRPr="004C4D84">
        <w:rPr>
          <w:rFonts w:ascii="Arial" w:hAnsi="Arial" w:cs="Arial"/>
          <w:color w:val="2B2B2B"/>
          <w:sz w:val="21"/>
          <w:szCs w:val="21"/>
        </w:rPr>
        <w:t xml:space="preserve">The annual </w:t>
      </w:r>
      <w:r w:rsidR="007131FA" w:rsidRPr="004C4D84">
        <w:rPr>
          <w:rStyle w:val="hps"/>
          <w:rFonts w:ascii="Arial" w:hAnsi="Arial" w:cs="Arial" w:hint="eastAsia"/>
          <w:color w:val="333333"/>
          <w:sz w:val="21"/>
          <w:szCs w:val="21"/>
          <w:lang/>
        </w:rPr>
        <w:t xml:space="preserve">  </w:t>
      </w:r>
      <w:r w:rsidRPr="004C4D84">
        <w:rPr>
          <w:rStyle w:val="shorttext"/>
          <w:rFonts w:ascii="Arial" w:hAnsi="Arial" w:cs="Arial"/>
          <w:color w:val="333333"/>
          <w:sz w:val="21"/>
          <w:szCs w:val="21"/>
          <w:lang/>
        </w:rPr>
        <w:t>Future cash flows</w:t>
      </w:r>
      <w:r w:rsidR="007131FA" w:rsidRPr="004C4D84">
        <w:rPr>
          <w:rFonts w:ascii="Arial" w:hAnsi="Arial" w:cs="Arial"/>
          <w:color w:val="333333"/>
          <w:sz w:val="21"/>
          <w:szCs w:val="21"/>
          <w:lang/>
        </w:rPr>
        <w:t xml:space="preserve"> </w:t>
      </w:r>
      <w:r w:rsidR="007131FA" w:rsidRPr="004C4D84">
        <w:rPr>
          <w:rFonts w:ascii="Arial" w:hAnsi="Arial" w:cs="Arial" w:hint="eastAsia"/>
          <w:color w:val="333333"/>
          <w:sz w:val="21"/>
          <w:szCs w:val="21"/>
          <w:lang/>
        </w:rPr>
        <w:t xml:space="preserve">    </w:t>
      </w:r>
      <w:r w:rsidR="007131FA" w:rsidRPr="004C4D84">
        <w:rPr>
          <w:rStyle w:val="hps"/>
          <w:rFonts w:ascii="Arial" w:hAnsi="Arial" w:cs="Arial"/>
          <w:color w:val="333333"/>
          <w:sz w:val="21"/>
          <w:szCs w:val="21"/>
          <w:lang/>
        </w:rPr>
        <w:t>discounted</w:t>
      </w:r>
      <w:r w:rsidR="007131FA" w:rsidRPr="004C4D84">
        <w:rPr>
          <w:rFonts w:ascii="Arial" w:hAnsi="Arial" w:cs="Arial"/>
          <w:color w:val="333333"/>
          <w:sz w:val="21"/>
          <w:szCs w:val="21"/>
          <w:lang/>
        </w:rPr>
        <w:t xml:space="preserve"> </w:t>
      </w:r>
      <w:r w:rsidR="007131FA" w:rsidRPr="004C4D84">
        <w:rPr>
          <w:rStyle w:val="hps"/>
          <w:rFonts w:ascii="Arial" w:hAnsi="Arial" w:cs="Arial"/>
          <w:color w:val="333333"/>
          <w:sz w:val="21"/>
          <w:szCs w:val="21"/>
          <w:lang/>
        </w:rPr>
        <w:t>rate</w:t>
      </w:r>
      <w:r w:rsidRPr="004C4D84">
        <w:rPr>
          <w:rFonts w:ascii="Arial" w:hAnsi="Arial" w:cs="Arial"/>
          <w:b w:val="0"/>
          <w:sz w:val="21"/>
          <w:szCs w:val="21"/>
        </w:rPr>
        <w:t xml:space="preserve">@ </w:t>
      </w:r>
      <w:r w:rsidRPr="004C4D84">
        <w:rPr>
          <w:rFonts w:ascii="Arial" w:hAnsi="Arial" w:cs="Arial" w:hint="eastAsia"/>
          <w:b w:val="0"/>
          <w:sz w:val="21"/>
          <w:szCs w:val="21"/>
        </w:rPr>
        <w:t>11</w:t>
      </w:r>
      <w:r w:rsidRPr="004C4D84">
        <w:rPr>
          <w:rFonts w:ascii="Arial" w:hAnsi="Arial" w:cs="Arial"/>
          <w:b w:val="0"/>
          <w:sz w:val="21"/>
          <w:szCs w:val="21"/>
        </w:rPr>
        <w:t>%</w:t>
      </w:r>
      <w:r w:rsidR="007131FA" w:rsidRPr="004C4D84">
        <w:rPr>
          <w:rStyle w:val="hps"/>
          <w:rFonts w:ascii="Arial" w:hAnsi="Arial" w:cs="Arial" w:hint="eastAsia"/>
          <w:color w:val="333333"/>
          <w:sz w:val="21"/>
          <w:szCs w:val="21"/>
          <w:lang/>
        </w:rPr>
        <w:t xml:space="preserve">  </w:t>
      </w:r>
      <w:r w:rsidR="0086768F" w:rsidRPr="004C4D84">
        <w:rPr>
          <w:rStyle w:val="hps"/>
          <w:rFonts w:ascii="Arial" w:hAnsi="Arial" w:cs="Arial" w:hint="eastAsia"/>
          <w:color w:val="333333"/>
          <w:sz w:val="21"/>
          <w:szCs w:val="21"/>
          <w:lang/>
        </w:rPr>
        <w:t xml:space="preserve">       </w:t>
      </w:r>
      <w:r w:rsidR="007131FA" w:rsidRPr="004C4D84">
        <w:rPr>
          <w:rFonts w:ascii="Arial" w:hAnsi="Arial" w:cs="Arial"/>
          <w:color w:val="2B2B2B"/>
          <w:sz w:val="21"/>
          <w:szCs w:val="21"/>
        </w:rPr>
        <w:t>Present value</w:t>
      </w:r>
      <w:r w:rsidR="007131FA">
        <w:rPr>
          <w:rFonts w:ascii="Arial" w:hAnsi="Arial" w:cs="Arial" w:hint="eastAsia"/>
          <w:color w:val="2B2B2B"/>
          <w:sz w:val="27"/>
          <w:szCs w:val="27"/>
        </w:rPr>
        <w:t xml:space="preserve">   </w:t>
      </w:r>
    </w:p>
    <w:p w:rsidR="005E1664" w:rsidRDefault="005E1664" w:rsidP="004C4D84">
      <w:pPr>
        <w:pStyle w:val="tgt2"/>
        <w:shd w:val="clear" w:color="auto" w:fill="FAFAFA"/>
        <w:ind w:firstLineChars="700" w:firstLine="1897"/>
        <w:rPr>
          <w:rFonts w:ascii="Arial" w:hAnsi="Arial" w:cs="Arial"/>
          <w:color w:val="2B2B2B"/>
          <w:sz w:val="27"/>
          <w:szCs w:val="27"/>
        </w:rPr>
      </w:pPr>
      <w:r>
        <w:rPr>
          <w:rFonts w:ascii="Arial" w:hAnsi="Arial" w:cs="Arial"/>
          <w:color w:val="2B2B2B"/>
          <w:sz w:val="27"/>
          <w:szCs w:val="27"/>
        </w:rPr>
        <w:t>$' m</w:t>
      </w:r>
      <w:r w:rsidR="007131FA">
        <w:rPr>
          <w:rFonts w:ascii="Arial" w:hAnsi="Arial" w:cs="Arial" w:hint="eastAsia"/>
          <w:color w:val="2B2B2B"/>
          <w:sz w:val="27"/>
          <w:szCs w:val="27"/>
        </w:rPr>
        <w:t xml:space="preserve">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 m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2012 </w:t>
      </w:r>
      <w:r w:rsidR="004C4D84">
        <w:rPr>
          <w:rFonts w:ascii="Arial" w:hAnsi="Arial" w:cs="Arial" w:hint="eastAsia"/>
          <w:color w:val="2B2B2B"/>
          <w:sz w:val="27"/>
          <w:szCs w:val="27"/>
        </w:rPr>
        <w:t xml:space="preserve">         </w:t>
      </w:r>
      <w:r>
        <w:rPr>
          <w:rFonts w:ascii="Arial" w:hAnsi="Arial" w:cs="Arial"/>
          <w:color w:val="2B2B2B"/>
          <w:sz w:val="27"/>
          <w:szCs w:val="27"/>
        </w:rPr>
        <w:t xml:space="preserve">106 </w:t>
      </w:r>
      <w:r w:rsidR="004C4D84">
        <w:rPr>
          <w:rFonts w:ascii="Arial" w:hAnsi="Arial" w:cs="Arial" w:hint="eastAsia"/>
          <w:color w:val="2B2B2B"/>
          <w:sz w:val="27"/>
          <w:szCs w:val="27"/>
        </w:rPr>
        <w:t xml:space="preserve">           </w:t>
      </w:r>
      <w:r>
        <w:rPr>
          <w:rFonts w:ascii="Arial" w:hAnsi="Arial" w:cs="Arial"/>
          <w:color w:val="2B2B2B"/>
          <w:sz w:val="27"/>
          <w:szCs w:val="27"/>
        </w:rPr>
        <w:t xml:space="preserve">0.901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95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2013 </w:t>
      </w:r>
      <w:r w:rsidR="004C4D84">
        <w:rPr>
          <w:rFonts w:ascii="Arial" w:hAnsi="Arial" w:cs="Arial" w:hint="eastAsia"/>
          <w:color w:val="2B2B2B"/>
          <w:sz w:val="27"/>
          <w:szCs w:val="27"/>
        </w:rPr>
        <w:t xml:space="preserve">         </w:t>
      </w:r>
      <w:r>
        <w:rPr>
          <w:rFonts w:ascii="Arial" w:hAnsi="Arial" w:cs="Arial"/>
          <w:color w:val="2B2B2B"/>
          <w:sz w:val="27"/>
          <w:szCs w:val="27"/>
        </w:rPr>
        <w:t xml:space="preserve">124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0.811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101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2014 </w:t>
      </w:r>
      <w:r w:rsidR="004C4D84">
        <w:rPr>
          <w:rFonts w:ascii="Arial" w:hAnsi="Arial" w:cs="Arial" w:hint="eastAsia"/>
          <w:color w:val="2B2B2B"/>
          <w:sz w:val="27"/>
          <w:szCs w:val="27"/>
        </w:rPr>
        <w:t xml:space="preserve">         </w:t>
      </w:r>
      <w:r>
        <w:rPr>
          <w:rFonts w:ascii="Arial" w:hAnsi="Arial" w:cs="Arial"/>
          <w:color w:val="2B2B2B"/>
          <w:sz w:val="27"/>
          <w:szCs w:val="27"/>
        </w:rPr>
        <w:t xml:space="preserve">70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0.731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51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2015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45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0.659 </w:t>
      </w:r>
      <w:r w:rsidR="0086768F">
        <w:rPr>
          <w:rFonts w:ascii="Arial" w:hAnsi="Arial" w:cs="Arial" w:hint="eastAsia"/>
          <w:color w:val="2B2B2B"/>
          <w:sz w:val="27"/>
          <w:szCs w:val="27"/>
        </w:rPr>
        <w:t xml:space="preserve">                 </w:t>
      </w:r>
      <w:r w:rsidR="004C4D84">
        <w:rPr>
          <w:rFonts w:ascii="Arial" w:hAnsi="Arial" w:cs="Arial" w:hint="eastAsia"/>
          <w:color w:val="2B2B2B"/>
          <w:sz w:val="27"/>
          <w:szCs w:val="27"/>
        </w:rPr>
        <w:t xml:space="preserve">   </w:t>
      </w:r>
      <w:r>
        <w:rPr>
          <w:rFonts w:ascii="Arial" w:hAnsi="Arial" w:cs="Arial"/>
          <w:color w:val="2B2B2B"/>
          <w:sz w:val="27"/>
          <w:szCs w:val="27"/>
        </w:rPr>
        <w:t xml:space="preserve">30 </w:t>
      </w:r>
    </w:p>
    <w:p w:rsidR="005E1664" w:rsidRDefault="005E1664" w:rsidP="0086768F">
      <w:pPr>
        <w:pStyle w:val="tgt2"/>
        <w:shd w:val="clear" w:color="auto" w:fill="FAFAFA"/>
        <w:ind w:firstLineChars="2750" w:firstLine="7454"/>
        <w:rPr>
          <w:rFonts w:ascii="Arial" w:hAnsi="Arial" w:cs="Arial"/>
          <w:color w:val="2B2B2B"/>
          <w:sz w:val="27"/>
          <w:szCs w:val="27"/>
        </w:rPr>
      </w:pPr>
      <w:r>
        <w:rPr>
          <w:rFonts w:ascii="Arial" w:hAnsi="Arial" w:cs="Arial"/>
          <w:color w:val="2B2B2B"/>
          <w:sz w:val="27"/>
          <w:szCs w:val="27"/>
        </w:rPr>
        <w:t xml:space="preserve">277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lastRenderedPageBreak/>
        <w:t xml:space="preserve">Net sale price </w:t>
      </w:r>
      <w:r w:rsidR="0086768F">
        <w:rPr>
          <w:rFonts w:ascii="Arial" w:hAnsi="Arial" w:cs="Arial" w:hint="eastAsia"/>
          <w:color w:val="2B2B2B"/>
          <w:sz w:val="27"/>
          <w:szCs w:val="27"/>
        </w:rPr>
        <w:t xml:space="preserve">                                         </w:t>
      </w:r>
      <w:r>
        <w:rPr>
          <w:rFonts w:ascii="Arial" w:hAnsi="Arial" w:cs="Arial"/>
          <w:color w:val="2B2B2B"/>
          <w:sz w:val="27"/>
          <w:szCs w:val="27"/>
        </w:rPr>
        <w:t xml:space="preserve">154 </w:t>
      </w:r>
    </w:p>
    <w:p w:rsidR="005E1664" w:rsidRDefault="005E1664" w:rsidP="005E1664">
      <w:pPr>
        <w:pStyle w:val="tgt2"/>
        <w:shd w:val="clear" w:color="auto" w:fill="FAFAFA"/>
        <w:rPr>
          <w:rFonts w:ascii="Arial" w:hAnsi="Arial" w:cs="Arial"/>
          <w:color w:val="2B2B2B"/>
          <w:sz w:val="27"/>
          <w:szCs w:val="27"/>
        </w:rPr>
      </w:pPr>
      <w:r>
        <w:rPr>
          <w:rFonts w:ascii="Arial" w:hAnsi="Arial" w:cs="Arial"/>
          <w:color w:val="2B2B2B"/>
          <w:sz w:val="27"/>
          <w:szCs w:val="27"/>
        </w:rPr>
        <w:t xml:space="preserve">So the recoverable amount of value and higher than the net sale price </w:t>
      </w:r>
    </w:p>
    <w:p w:rsidR="005E1664" w:rsidRDefault="005E1664" w:rsidP="0086768F">
      <w:pPr>
        <w:pStyle w:val="tgt2"/>
        <w:shd w:val="clear" w:color="auto" w:fill="FAFAFA"/>
        <w:ind w:firstLineChars="2800" w:firstLine="7590"/>
        <w:rPr>
          <w:rFonts w:ascii="Arial" w:hAnsi="Arial" w:cs="Arial" w:hint="eastAsia"/>
          <w:color w:val="2B2B2B"/>
          <w:sz w:val="27"/>
          <w:szCs w:val="27"/>
        </w:rPr>
      </w:pPr>
      <w:r>
        <w:rPr>
          <w:rFonts w:ascii="Arial" w:hAnsi="Arial" w:cs="Arial"/>
          <w:color w:val="2B2B2B"/>
          <w:sz w:val="27"/>
          <w:szCs w:val="27"/>
        </w:rPr>
        <w:t xml:space="preserve">277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The original book balance required </w:t>
      </w:r>
    </w:p>
    <w:p w:rsidR="004C4D84" w:rsidRDefault="004C4D84" w:rsidP="004C4D84">
      <w:pPr>
        <w:pStyle w:val="tgt2"/>
        <w:shd w:val="clear" w:color="auto" w:fill="FAFAFA"/>
        <w:ind w:firstLineChars="2800" w:firstLine="7590"/>
        <w:rPr>
          <w:rFonts w:ascii="Arial" w:hAnsi="Arial" w:cs="Arial"/>
          <w:color w:val="2B2B2B"/>
          <w:sz w:val="27"/>
          <w:szCs w:val="27"/>
        </w:rPr>
      </w:pPr>
      <w:r>
        <w:rPr>
          <w:rFonts w:ascii="Arial" w:hAnsi="Arial" w:cs="Arial"/>
          <w:color w:val="2B2B2B"/>
          <w:sz w:val="27"/>
          <w:szCs w:val="27"/>
        </w:rPr>
        <w:t xml:space="preserve">481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The impairment loss (481-277)</w:t>
      </w:r>
      <w:r>
        <w:rPr>
          <w:rFonts w:ascii="Arial" w:hAnsi="Arial" w:cs="Arial" w:hint="eastAsia"/>
          <w:color w:val="2B2B2B"/>
          <w:sz w:val="27"/>
          <w:szCs w:val="27"/>
        </w:rPr>
        <w:t xml:space="preserve">                           </w:t>
      </w:r>
      <w:r>
        <w:rPr>
          <w:rFonts w:ascii="Arial" w:hAnsi="Arial" w:cs="Arial"/>
          <w:color w:val="2B2B2B"/>
          <w:sz w:val="27"/>
          <w:szCs w:val="27"/>
        </w:rPr>
        <w:t xml:space="preserve"> 204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B) </w:t>
      </w:r>
      <w:proofErr w:type="gramStart"/>
      <w:r>
        <w:rPr>
          <w:rFonts w:ascii="Arial" w:hAnsi="Arial" w:cs="Arial"/>
          <w:color w:val="2B2B2B"/>
          <w:sz w:val="27"/>
          <w:szCs w:val="27"/>
        </w:rPr>
        <w:t>share</w:t>
      </w:r>
      <w:proofErr w:type="gramEnd"/>
      <w:r>
        <w:rPr>
          <w:rFonts w:ascii="Arial" w:hAnsi="Arial" w:cs="Arial"/>
          <w:color w:val="2B2B2B"/>
          <w:sz w:val="27"/>
          <w:szCs w:val="27"/>
        </w:rPr>
        <w:t xml:space="preserve"> the impairment loss </w:t>
      </w:r>
    </w:p>
    <w:p w:rsidR="004C4D84" w:rsidRDefault="004C4D84" w:rsidP="004C4D84">
      <w:pPr>
        <w:pStyle w:val="tgt2"/>
        <w:shd w:val="clear" w:color="auto" w:fill="FAFAFA"/>
        <w:ind w:right="135"/>
        <w:jc w:val="right"/>
        <w:rPr>
          <w:rFonts w:ascii="Arial" w:hAnsi="Arial" w:cs="Arial"/>
          <w:color w:val="2B2B2B"/>
          <w:sz w:val="27"/>
          <w:szCs w:val="27"/>
        </w:rPr>
      </w:pPr>
      <w:r>
        <w:rPr>
          <w:rFonts w:ascii="Arial" w:hAnsi="Arial" w:cs="Arial"/>
          <w:color w:val="2B2B2B"/>
          <w:sz w:val="27"/>
          <w:szCs w:val="27"/>
        </w:rPr>
        <w:t xml:space="preserve">$'m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Goodwill </w:t>
      </w:r>
      <w:r>
        <w:rPr>
          <w:rFonts w:ascii="Arial" w:hAnsi="Arial" w:cs="Arial" w:hint="eastAsia"/>
          <w:color w:val="2B2B2B"/>
          <w:sz w:val="27"/>
          <w:szCs w:val="27"/>
        </w:rPr>
        <w:t xml:space="preserve">      </w:t>
      </w:r>
      <w:r>
        <w:rPr>
          <w:rFonts w:ascii="Arial" w:hAnsi="Arial" w:cs="Arial"/>
          <w:color w:val="2B2B2B"/>
          <w:sz w:val="27"/>
          <w:szCs w:val="27"/>
        </w:rPr>
        <w:t xml:space="preserve">the impairment loss reduced to 0 </w:t>
      </w:r>
    </w:p>
    <w:p w:rsidR="004C4D84" w:rsidRDefault="004C4D84" w:rsidP="004C4D84">
      <w:pPr>
        <w:pStyle w:val="tgt2"/>
        <w:shd w:val="clear" w:color="auto" w:fill="FAFAFA"/>
        <w:ind w:firstLineChars="2900" w:firstLine="7861"/>
        <w:rPr>
          <w:rFonts w:ascii="Arial" w:hAnsi="Arial" w:cs="Arial"/>
          <w:color w:val="2B2B2B"/>
          <w:sz w:val="27"/>
          <w:szCs w:val="27"/>
        </w:rPr>
      </w:pPr>
      <w:r>
        <w:rPr>
          <w:rFonts w:ascii="Arial" w:hAnsi="Arial" w:cs="Arial"/>
          <w:color w:val="2B2B2B"/>
          <w:sz w:val="27"/>
          <w:szCs w:val="27"/>
        </w:rPr>
        <w:t xml:space="preserve">-84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The </w:t>
      </w:r>
      <w:proofErr w:type="gramStart"/>
      <w:r>
        <w:rPr>
          <w:rFonts w:ascii="Arial" w:hAnsi="Arial" w:cs="Arial"/>
          <w:color w:val="2B2B2B"/>
          <w:sz w:val="27"/>
          <w:szCs w:val="27"/>
        </w:rPr>
        <w:t>production license</w:t>
      </w:r>
      <w:proofErr w:type="gramEnd"/>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no adjustment: future economic benefits </w:t>
      </w:r>
      <w:proofErr w:type="spellStart"/>
      <w:r>
        <w:rPr>
          <w:rFonts w:ascii="Arial" w:hAnsi="Arial" w:cs="Arial"/>
          <w:color w:val="2B2B2B"/>
          <w:sz w:val="27"/>
          <w:szCs w:val="27"/>
        </w:rPr>
        <w:t>zhang</w:t>
      </w:r>
      <w:proofErr w:type="spellEnd"/>
      <w:r>
        <w:rPr>
          <w:rFonts w:ascii="Arial" w:hAnsi="Arial" w:cs="Arial"/>
          <w:color w:val="2B2B2B"/>
          <w:sz w:val="27"/>
          <w:szCs w:val="27"/>
        </w:rPr>
        <w:t xml:space="preserve"> face value frequency </w:t>
      </w:r>
      <w:r>
        <w:rPr>
          <w:rFonts w:ascii="Arial" w:hAnsi="Arial" w:cs="Arial" w:hint="eastAsia"/>
          <w:color w:val="2B2B2B"/>
          <w:sz w:val="27"/>
          <w:szCs w:val="27"/>
        </w:rPr>
        <w:t xml:space="preserve">                        </w:t>
      </w:r>
      <w:r>
        <w:rPr>
          <w:rFonts w:ascii="Arial" w:hAnsi="Arial" w:cs="Arial"/>
          <w:color w:val="2B2B2B"/>
          <w:sz w:val="27"/>
          <w:szCs w:val="27"/>
        </w:rPr>
        <w:t xml:space="preserve">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Specialist plant </w:t>
      </w:r>
      <w:r>
        <w:rPr>
          <w:rFonts w:ascii="Arial" w:hAnsi="Arial" w:cs="Arial" w:hint="eastAsia"/>
          <w:color w:val="2B2B2B"/>
          <w:sz w:val="27"/>
          <w:szCs w:val="27"/>
        </w:rPr>
        <w:t xml:space="preserve">    </w:t>
      </w:r>
      <w:r>
        <w:rPr>
          <w:rFonts w:ascii="Arial" w:hAnsi="Arial" w:cs="Arial"/>
          <w:color w:val="2B2B2B"/>
          <w:sz w:val="27"/>
          <w:szCs w:val="27"/>
        </w:rPr>
        <w:t xml:space="preserve">heavy residual value column </w:t>
      </w:r>
      <w:r>
        <w:rPr>
          <w:rFonts w:ascii="Arial" w:hAnsi="Arial" w:cs="Arial" w:hint="eastAsia"/>
          <w:color w:val="2B2B2B"/>
          <w:sz w:val="27"/>
          <w:szCs w:val="27"/>
        </w:rPr>
        <w:t xml:space="preserve">          </w:t>
      </w:r>
      <w:r>
        <w:rPr>
          <w:rFonts w:ascii="Arial" w:hAnsi="Arial" w:cs="Arial"/>
          <w:color w:val="2B2B2B"/>
          <w:sz w:val="27"/>
          <w:szCs w:val="27"/>
        </w:rPr>
        <w:t>-77</w:t>
      </w:r>
    </w:p>
    <w:p w:rsidR="004C4D84" w:rsidRDefault="004C4D84" w:rsidP="004C4D84">
      <w:pPr>
        <w:pStyle w:val="tgt2"/>
        <w:shd w:val="clear" w:color="auto" w:fill="FAFAFA"/>
        <w:ind w:firstLineChars="1250" w:firstLine="3388"/>
        <w:rPr>
          <w:rFonts w:ascii="Arial" w:hAnsi="Arial" w:cs="Arial"/>
          <w:color w:val="2B2B2B"/>
          <w:sz w:val="27"/>
          <w:szCs w:val="27"/>
        </w:rPr>
      </w:pPr>
      <w:r>
        <w:rPr>
          <w:rFonts w:ascii="Arial" w:hAnsi="Arial" w:cs="Arial"/>
          <w:color w:val="2B2B2B"/>
          <w:sz w:val="27"/>
          <w:szCs w:val="27"/>
        </w:rPr>
        <w:t xml:space="preserve">(97-20) </w:t>
      </w:r>
      <w:r>
        <w:rPr>
          <w:rFonts w:ascii="Arial" w:hAnsi="Arial" w:cs="Arial" w:hint="eastAsia"/>
          <w:color w:val="2B2B2B"/>
          <w:sz w:val="27"/>
          <w:szCs w:val="27"/>
        </w:rPr>
        <w:t xml:space="preserve">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Net current assets </w:t>
      </w:r>
      <w:r>
        <w:rPr>
          <w:rFonts w:ascii="Arial" w:hAnsi="Arial" w:cs="Arial" w:hint="eastAsia"/>
          <w:color w:val="2B2B2B"/>
          <w:sz w:val="27"/>
          <w:szCs w:val="27"/>
        </w:rPr>
        <w:t xml:space="preserve">  </w:t>
      </w:r>
      <w:r>
        <w:rPr>
          <w:rFonts w:ascii="Arial" w:hAnsi="Arial" w:cs="Arial"/>
          <w:color w:val="2B2B2B"/>
          <w:sz w:val="27"/>
          <w:szCs w:val="27"/>
        </w:rPr>
        <w:t xml:space="preserve">No adjustment: low cost and net </w:t>
      </w:r>
      <w:proofErr w:type="spellStart"/>
      <w:r>
        <w:rPr>
          <w:rFonts w:ascii="Arial" w:hAnsi="Arial" w:cs="Arial"/>
          <w:color w:val="2B2B2B"/>
          <w:sz w:val="27"/>
          <w:szCs w:val="27"/>
        </w:rPr>
        <w:t>realisable</w:t>
      </w:r>
      <w:proofErr w:type="spellEnd"/>
      <w:r>
        <w:rPr>
          <w:rFonts w:ascii="Arial" w:hAnsi="Arial" w:cs="Arial"/>
          <w:color w:val="2B2B2B"/>
          <w:sz w:val="27"/>
          <w:szCs w:val="27"/>
        </w:rPr>
        <w:t xml:space="preserve"> value has incurred </w:t>
      </w:r>
      <w:r>
        <w:rPr>
          <w:rFonts w:ascii="Arial" w:hAnsi="Arial" w:cs="Arial" w:hint="eastAsia"/>
          <w:color w:val="2B2B2B"/>
          <w:sz w:val="27"/>
          <w:szCs w:val="27"/>
        </w:rPr>
        <w:t xml:space="preserve">                                         </w:t>
      </w:r>
      <w:r>
        <w:rPr>
          <w:rFonts w:ascii="Arial" w:hAnsi="Arial" w:cs="Arial"/>
          <w:color w:val="2B2B2B"/>
          <w:sz w:val="27"/>
          <w:szCs w:val="27"/>
        </w:rPr>
        <w:t xml:space="preserve">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Other actual net current assets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Remind from accounts waived the impairment loss </w:t>
      </w:r>
    </w:p>
    <w:p w:rsidR="004C4D84" w:rsidRDefault="004C4D84" w:rsidP="00022F9A">
      <w:pPr>
        <w:pStyle w:val="tgt2"/>
        <w:shd w:val="clear" w:color="auto" w:fill="FAFAFA"/>
        <w:ind w:firstLineChars="2900" w:firstLine="7861"/>
        <w:rPr>
          <w:rFonts w:ascii="Arial" w:hAnsi="Arial" w:cs="Arial"/>
          <w:color w:val="2B2B2B"/>
          <w:sz w:val="27"/>
          <w:szCs w:val="27"/>
        </w:rPr>
      </w:pPr>
      <w:r>
        <w:rPr>
          <w:rFonts w:ascii="Arial" w:hAnsi="Arial" w:cs="Arial"/>
          <w:color w:val="2B2B2B"/>
          <w:sz w:val="27"/>
          <w:szCs w:val="27"/>
        </w:rPr>
        <w:t xml:space="preserve">-43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The impairment loss </w:t>
      </w:r>
      <w:r w:rsidR="00022F9A">
        <w:rPr>
          <w:rFonts w:ascii="Arial" w:hAnsi="Arial" w:cs="Arial" w:hint="eastAsia"/>
          <w:color w:val="2B2B2B"/>
          <w:sz w:val="27"/>
          <w:szCs w:val="27"/>
        </w:rPr>
        <w:t xml:space="preserve">                                     </w:t>
      </w:r>
      <w:r>
        <w:rPr>
          <w:rFonts w:ascii="Arial" w:hAnsi="Arial" w:cs="Arial"/>
          <w:color w:val="2B2B2B"/>
          <w:sz w:val="27"/>
          <w:szCs w:val="27"/>
        </w:rPr>
        <w:t xml:space="preserve">204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Drummond PLC after modification net assets value </w:t>
      </w:r>
    </w:p>
    <w:p w:rsidR="004C4D84" w:rsidRDefault="004C4D84" w:rsidP="00022F9A">
      <w:pPr>
        <w:pStyle w:val="tgt2"/>
        <w:shd w:val="clear" w:color="auto" w:fill="FAFAFA"/>
        <w:ind w:firstLineChars="550" w:firstLine="1491"/>
        <w:rPr>
          <w:rFonts w:ascii="Arial" w:hAnsi="Arial" w:cs="Arial"/>
          <w:color w:val="2B2B2B"/>
          <w:sz w:val="27"/>
          <w:szCs w:val="27"/>
        </w:rPr>
      </w:pPr>
      <w:r>
        <w:rPr>
          <w:rFonts w:ascii="Arial" w:hAnsi="Arial" w:cs="Arial"/>
          <w:color w:val="2B2B2B"/>
          <w:sz w:val="27"/>
          <w:szCs w:val="27"/>
        </w:rPr>
        <w:t xml:space="preserve">Original value </w:t>
      </w:r>
      <w:r w:rsidR="00022F9A">
        <w:rPr>
          <w:rFonts w:ascii="Arial" w:hAnsi="Arial" w:cs="Arial" w:hint="eastAsia"/>
          <w:color w:val="2B2B2B"/>
          <w:sz w:val="27"/>
          <w:szCs w:val="27"/>
        </w:rPr>
        <w:t xml:space="preserve">    </w:t>
      </w:r>
      <w:r>
        <w:rPr>
          <w:rFonts w:ascii="Arial" w:hAnsi="Arial" w:cs="Arial"/>
          <w:color w:val="2B2B2B"/>
          <w:sz w:val="27"/>
          <w:szCs w:val="27"/>
        </w:rPr>
        <w:t xml:space="preserve">Lose some </w:t>
      </w:r>
      <w:r w:rsidR="00022F9A">
        <w:rPr>
          <w:rFonts w:ascii="Arial" w:hAnsi="Arial" w:cs="Arial" w:hint="eastAsia"/>
          <w:color w:val="2B2B2B"/>
          <w:sz w:val="27"/>
          <w:szCs w:val="27"/>
        </w:rPr>
        <w:t xml:space="preserve">   </w:t>
      </w:r>
      <w:r>
        <w:rPr>
          <w:rFonts w:ascii="Arial" w:hAnsi="Arial" w:cs="Arial"/>
          <w:color w:val="2B2B2B"/>
          <w:sz w:val="27"/>
          <w:szCs w:val="27"/>
        </w:rPr>
        <w:t xml:space="preserve">Modification value </w:t>
      </w:r>
    </w:p>
    <w:p w:rsidR="004C4D84" w:rsidRDefault="00022F9A" w:rsidP="00022F9A">
      <w:pPr>
        <w:pStyle w:val="tgt2"/>
        <w:shd w:val="clear" w:color="auto" w:fill="FAFAFA"/>
        <w:ind w:firstLineChars="650" w:firstLine="1762"/>
        <w:rPr>
          <w:rFonts w:ascii="Arial" w:hAnsi="Arial" w:cs="Arial"/>
          <w:color w:val="2B2B2B"/>
          <w:sz w:val="27"/>
          <w:szCs w:val="27"/>
        </w:rPr>
      </w:pPr>
      <w:r>
        <w:rPr>
          <w:rFonts w:ascii="Arial" w:hAnsi="Arial" w:cs="Arial"/>
          <w:color w:val="2B2B2B"/>
          <w:sz w:val="27"/>
          <w:szCs w:val="27"/>
        </w:rPr>
        <w:lastRenderedPageBreak/>
        <w:t>$</w:t>
      </w:r>
      <w:r w:rsidR="004C4D84">
        <w:rPr>
          <w:rFonts w:ascii="Arial" w:hAnsi="Arial" w:cs="Arial"/>
          <w:color w:val="2B2B2B"/>
          <w:sz w:val="27"/>
          <w:szCs w:val="27"/>
        </w:rPr>
        <w:t xml:space="preserve">'m </w:t>
      </w:r>
      <w:r>
        <w:rPr>
          <w:rFonts w:ascii="Arial" w:hAnsi="Arial" w:cs="Arial" w:hint="eastAsia"/>
          <w:color w:val="2B2B2B"/>
          <w:sz w:val="27"/>
          <w:szCs w:val="27"/>
        </w:rPr>
        <w:t xml:space="preserve">                 </w:t>
      </w:r>
      <w:r w:rsidR="004C4D84">
        <w:rPr>
          <w:rFonts w:ascii="Arial" w:hAnsi="Arial" w:cs="Arial"/>
          <w:color w:val="2B2B2B"/>
          <w:sz w:val="27"/>
          <w:szCs w:val="27"/>
        </w:rPr>
        <w:t xml:space="preserve">$' m </w:t>
      </w:r>
      <w:r>
        <w:rPr>
          <w:rFonts w:ascii="Arial" w:hAnsi="Arial" w:cs="Arial" w:hint="eastAsia"/>
          <w:color w:val="2B2B2B"/>
          <w:sz w:val="27"/>
          <w:szCs w:val="27"/>
        </w:rPr>
        <w:t xml:space="preserve">          </w:t>
      </w:r>
      <w:r w:rsidR="004C4D84">
        <w:rPr>
          <w:rFonts w:ascii="Arial" w:hAnsi="Arial" w:cs="Arial"/>
          <w:color w:val="2B2B2B"/>
          <w:sz w:val="27"/>
          <w:szCs w:val="27"/>
        </w:rPr>
        <w:t xml:space="preserve">$' m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Goodwill </w:t>
      </w:r>
      <w:r w:rsidR="00022F9A">
        <w:rPr>
          <w:rFonts w:ascii="Arial" w:hAnsi="Arial" w:cs="Arial" w:hint="eastAsia"/>
          <w:color w:val="2B2B2B"/>
          <w:sz w:val="27"/>
          <w:szCs w:val="27"/>
        </w:rPr>
        <w:t xml:space="preserve">    </w:t>
      </w:r>
      <w:r>
        <w:rPr>
          <w:rFonts w:ascii="Arial" w:hAnsi="Arial" w:cs="Arial"/>
          <w:color w:val="2B2B2B"/>
          <w:sz w:val="27"/>
          <w:szCs w:val="27"/>
        </w:rPr>
        <w:t>84</w:t>
      </w:r>
      <w:r w:rsidR="00022F9A">
        <w:rPr>
          <w:rFonts w:ascii="Arial" w:hAnsi="Arial" w:cs="Arial" w:hint="eastAsia"/>
          <w:color w:val="2B2B2B"/>
          <w:sz w:val="27"/>
          <w:szCs w:val="27"/>
        </w:rPr>
        <w:t xml:space="preserve">                  </w:t>
      </w:r>
      <w:r>
        <w:rPr>
          <w:rFonts w:ascii="Arial" w:hAnsi="Arial" w:cs="Arial"/>
          <w:color w:val="2B2B2B"/>
          <w:sz w:val="27"/>
          <w:szCs w:val="27"/>
        </w:rPr>
        <w:t xml:space="preserve">-84 </w:t>
      </w:r>
      <w:r w:rsidR="00022F9A">
        <w:rPr>
          <w:rFonts w:ascii="Arial" w:hAnsi="Arial" w:cs="Arial" w:hint="eastAsia"/>
          <w:color w:val="2B2B2B"/>
          <w:sz w:val="27"/>
          <w:szCs w:val="27"/>
        </w:rPr>
        <w:t xml:space="preserve">              </w:t>
      </w:r>
      <w:r>
        <w:rPr>
          <w:rFonts w:ascii="Arial" w:hAnsi="Arial" w:cs="Arial"/>
          <w:color w:val="2B2B2B"/>
          <w:sz w:val="27"/>
          <w:szCs w:val="27"/>
        </w:rPr>
        <w:t xml:space="preserve">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The production </w:t>
      </w:r>
      <w:proofErr w:type="gramStart"/>
      <w:r>
        <w:rPr>
          <w:rFonts w:ascii="Arial" w:hAnsi="Arial" w:cs="Arial"/>
          <w:color w:val="2B2B2B"/>
          <w:sz w:val="27"/>
          <w:szCs w:val="27"/>
        </w:rPr>
        <w:t xml:space="preserve">license </w:t>
      </w:r>
      <w:r w:rsidR="00022F9A">
        <w:rPr>
          <w:rFonts w:ascii="Arial" w:hAnsi="Arial" w:cs="Arial" w:hint="eastAsia"/>
          <w:color w:val="2B2B2B"/>
          <w:sz w:val="27"/>
          <w:szCs w:val="27"/>
        </w:rPr>
        <w:t xml:space="preserve"> </w:t>
      </w:r>
      <w:r>
        <w:rPr>
          <w:rFonts w:ascii="Arial" w:hAnsi="Arial" w:cs="Arial"/>
          <w:color w:val="2B2B2B"/>
          <w:sz w:val="27"/>
          <w:szCs w:val="27"/>
        </w:rPr>
        <w:t>40</w:t>
      </w:r>
      <w:proofErr w:type="gramEnd"/>
      <w:r>
        <w:rPr>
          <w:rFonts w:ascii="Arial" w:hAnsi="Arial" w:cs="Arial"/>
          <w:color w:val="2B2B2B"/>
          <w:sz w:val="27"/>
          <w:szCs w:val="27"/>
        </w:rPr>
        <w:t xml:space="preserve"> </w:t>
      </w:r>
      <w:r w:rsidR="00022F9A">
        <w:rPr>
          <w:rFonts w:ascii="Arial" w:hAnsi="Arial" w:cs="Arial" w:hint="eastAsia"/>
          <w:color w:val="2B2B2B"/>
          <w:sz w:val="27"/>
          <w:szCs w:val="27"/>
        </w:rPr>
        <w:t xml:space="preserve">         </w:t>
      </w:r>
      <w:r>
        <w:rPr>
          <w:rFonts w:ascii="Arial" w:hAnsi="Arial" w:cs="Arial"/>
          <w:color w:val="2B2B2B"/>
          <w:sz w:val="27"/>
          <w:szCs w:val="27"/>
        </w:rPr>
        <w:t xml:space="preserve">0 </w:t>
      </w:r>
      <w:r w:rsidR="00022F9A">
        <w:rPr>
          <w:rFonts w:ascii="Arial" w:hAnsi="Arial" w:cs="Arial" w:hint="eastAsia"/>
          <w:color w:val="2B2B2B"/>
          <w:sz w:val="27"/>
          <w:szCs w:val="27"/>
        </w:rPr>
        <w:t xml:space="preserve">             </w:t>
      </w:r>
      <w:r>
        <w:rPr>
          <w:rFonts w:ascii="Arial" w:hAnsi="Arial" w:cs="Arial"/>
          <w:color w:val="2B2B2B"/>
          <w:sz w:val="27"/>
          <w:szCs w:val="27"/>
        </w:rPr>
        <w:t xml:space="preserve">40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Specialist </w:t>
      </w:r>
      <w:proofErr w:type="gramStart"/>
      <w:r>
        <w:rPr>
          <w:rFonts w:ascii="Arial" w:hAnsi="Arial" w:cs="Arial"/>
          <w:color w:val="2B2B2B"/>
          <w:sz w:val="27"/>
          <w:szCs w:val="27"/>
        </w:rPr>
        <w:t>plant</w:t>
      </w:r>
      <w:r w:rsidR="00022F9A">
        <w:rPr>
          <w:rFonts w:ascii="Arial" w:hAnsi="Arial" w:cs="Arial" w:hint="eastAsia"/>
          <w:color w:val="2B2B2B"/>
          <w:sz w:val="27"/>
          <w:szCs w:val="27"/>
        </w:rPr>
        <w:t xml:space="preserve"> </w:t>
      </w:r>
      <w:r>
        <w:rPr>
          <w:rFonts w:ascii="Arial" w:hAnsi="Arial" w:cs="Arial"/>
          <w:color w:val="2B2B2B"/>
          <w:sz w:val="27"/>
          <w:szCs w:val="27"/>
        </w:rPr>
        <w:t xml:space="preserve"> 97</w:t>
      </w:r>
      <w:proofErr w:type="gramEnd"/>
      <w:r w:rsidR="00022F9A">
        <w:rPr>
          <w:rFonts w:ascii="Arial" w:hAnsi="Arial" w:cs="Arial" w:hint="eastAsia"/>
          <w:color w:val="2B2B2B"/>
          <w:sz w:val="27"/>
          <w:szCs w:val="27"/>
        </w:rPr>
        <w:t xml:space="preserve">              </w:t>
      </w:r>
      <w:r>
        <w:rPr>
          <w:rFonts w:ascii="Arial" w:hAnsi="Arial" w:cs="Arial"/>
          <w:color w:val="2B2B2B"/>
          <w:sz w:val="27"/>
          <w:szCs w:val="27"/>
        </w:rPr>
        <w:t xml:space="preserve">-77 </w:t>
      </w:r>
      <w:r w:rsidR="00022F9A">
        <w:rPr>
          <w:rFonts w:ascii="Arial" w:hAnsi="Arial" w:cs="Arial" w:hint="eastAsia"/>
          <w:color w:val="2B2B2B"/>
          <w:sz w:val="27"/>
          <w:szCs w:val="27"/>
        </w:rPr>
        <w:t xml:space="preserve">                </w:t>
      </w:r>
      <w:r>
        <w:rPr>
          <w:rFonts w:ascii="Arial" w:hAnsi="Arial" w:cs="Arial"/>
          <w:color w:val="2B2B2B"/>
          <w:sz w:val="27"/>
          <w:szCs w:val="27"/>
        </w:rPr>
        <w:t xml:space="preserve">20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Net current assets </w:t>
      </w:r>
    </w:p>
    <w:p w:rsidR="004C4D84" w:rsidRDefault="004C4D84" w:rsidP="00022F9A">
      <w:pPr>
        <w:pStyle w:val="tgt2"/>
        <w:shd w:val="clear" w:color="auto" w:fill="FAFAFA"/>
        <w:ind w:firstLineChars="650" w:firstLine="1762"/>
        <w:rPr>
          <w:rFonts w:ascii="Arial" w:hAnsi="Arial" w:cs="Arial"/>
          <w:color w:val="2B2B2B"/>
          <w:sz w:val="27"/>
          <w:szCs w:val="27"/>
        </w:rPr>
      </w:pPr>
      <w:r>
        <w:rPr>
          <w:rFonts w:ascii="Arial" w:hAnsi="Arial" w:cs="Arial"/>
          <w:color w:val="2B2B2B"/>
          <w:sz w:val="27"/>
          <w:szCs w:val="27"/>
        </w:rPr>
        <w:t>60</w:t>
      </w:r>
      <w:r w:rsidR="00022F9A">
        <w:rPr>
          <w:rFonts w:ascii="Arial" w:hAnsi="Arial" w:cs="Arial" w:hint="eastAsia"/>
          <w:color w:val="2B2B2B"/>
          <w:sz w:val="27"/>
          <w:szCs w:val="27"/>
        </w:rPr>
        <w:t xml:space="preserve">                  </w:t>
      </w:r>
      <w:r>
        <w:rPr>
          <w:rFonts w:ascii="Arial" w:hAnsi="Arial" w:cs="Arial"/>
          <w:color w:val="2B2B2B"/>
          <w:sz w:val="27"/>
          <w:szCs w:val="27"/>
        </w:rPr>
        <w:t xml:space="preserve"> 0 </w:t>
      </w:r>
      <w:r w:rsidR="00022F9A">
        <w:rPr>
          <w:rFonts w:ascii="Arial" w:hAnsi="Arial" w:cs="Arial" w:hint="eastAsia"/>
          <w:color w:val="2B2B2B"/>
          <w:sz w:val="27"/>
          <w:szCs w:val="27"/>
        </w:rPr>
        <w:t xml:space="preserve">                  </w:t>
      </w:r>
      <w:r>
        <w:rPr>
          <w:rFonts w:ascii="Arial" w:hAnsi="Arial" w:cs="Arial"/>
          <w:color w:val="2B2B2B"/>
          <w:sz w:val="27"/>
          <w:szCs w:val="27"/>
        </w:rPr>
        <w:t xml:space="preserve">60 </w:t>
      </w:r>
    </w:p>
    <w:p w:rsidR="004C4D84" w:rsidRDefault="004C4D84" w:rsidP="004C4D84">
      <w:pPr>
        <w:pStyle w:val="tgt2"/>
        <w:shd w:val="clear" w:color="auto" w:fill="FAFAFA"/>
        <w:rPr>
          <w:rFonts w:ascii="Arial" w:hAnsi="Arial" w:cs="Arial"/>
          <w:color w:val="2B2B2B"/>
          <w:sz w:val="27"/>
          <w:szCs w:val="27"/>
        </w:rPr>
      </w:pPr>
      <w:r>
        <w:rPr>
          <w:rFonts w:ascii="Arial" w:hAnsi="Arial" w:cs="Arial"/>
          <w:color w:val="2B2B2B"/>
          <w:sz w:val="27"/>
          <w:szCs w:val="27"/>
        </w:rPr>
        <w:t xml:space="preserve">Other actual net current assets 200-43 157 </w:t>
      </w:r>
    </w:p>
    <w:p w:rsidR="004C4D84" w:rsidRDefault="004C4D84" w:rsidP="00022F9A">
      <w:pPr>
        <w:pStyle w:val="tgt2"/>
        <w:shd w:val="clear" w:color="auto" w:fill="FAFAFA"/>
        <w:ind w:firstLineChars="600" w:firstLine="1626"/>
        <w:rPr>
          <w:rFonts w:ascii="Arial" w:hAnsi="Arial" w:cs="Arial"/>
          <w:color w:val="2B2B2B"/>
          <w:sz w:val="27"/>
          <w:szCs w:val="27"/>
        </w:rPr>
      </w:pPr>
      <w:r>
        <w:rPr>
          <w:rFonts w:ascii="Arial" w:hAnsi="Arial" w:cs="Arial"/>
          <w:color w:val="2B2B2B"/>
          <w:sz w:val="27"/>
          <w:szCs w:val="27"/>
        </w:rPr>
        <w:t>481</w:t>
      </w:r>
      <w:r w:rsidR="00022F9A">
        <w:rPr>
          <w:rFonts w:ascii="Arial" w:hAnsi="Arial" w:cs="Arial" w:hint="eastAsia"/>
          <w:color w:val="2B2B2B"/>
          <w:sz w:val="27"/>
          <w:szCs w:val="27"/>
        </w:rPr>
        <w:t xml:space="preserve">                </w:t>
      </w:r>
      <w:r>
        <w:rPr>
          <w:rFonts w:ascii="Arial" w:hAnsi="Arial" w:cs="Arial"/>
          <w:color w:val="2B2B2B"/>
          <w:sz w:val="27"/>
          <w:szCs w:val="27"/>
        </w:rPr>
        <w:t xml:space="preserve"> 204 </w:t>
      </w:r>
      <w:r w:rsidR="00022F9A">
        <w:rPr>
          <w:rFonts w:ascii="Arial" w:hAnsi="Arial" w:cs="Arial" w:hint="eastAsia"/>
          <w:color w:val="2B2B2B"/>
          <w:sz w:val="27"/>
          <w:szCs w:val="27"/>
        </w:rPr>
        <w:t xml:space="preserve">                  </w:t>
      </w:r>
      <w:r>
        <w:rPr>
          <w:rFonts w:ascii="Arial" w:hAnsi="Arial" w:cs="Arial"/>
          <w:color w:val="2B2B2B"/>
          <w:sz w:val="27"/>
          <w:szCs w:val="27"/>
        </w:rPr>
        <w:t xml:space="preserve">277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4.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A) </w:t>
      </w:r>
      <w:proofErr w:type="gramStart"/>
      <w:r>
        <w:rPr>
          <w:rFonts w:ascii="Arial" w:hAnsi="Arial" w:cs="Arial"/>
          <w:color w:val="2B2B2B"/>
          <w:sz w:val="27"/>
          <w:szCs w:val="27"/>
        </w:rPr>
        <w:t>on</w:t>
      </w:r>
      <w:proofErr w:type="gramEnd"/>
      <w:r>
        <w:rPr>
          <w:rFonts w:ascii="Arial" w:hAnsi="Arial" w:cs="Arial"/>
          <w:color w:val="2B2B2B"/>
          <w:sz w:val="27"/>
          <w:szCs w:val="27"/>
        </w:rPr>
        <w:t xml:space="preserve"> a fair statement of important embodiment were to earnings (or profits) confirmation of time. Only realize the profit should be included in the profit and loss statement within this definition is widely accepted. For most types of commodity supply and sales, it is widely interpreted as when the supplier has production (or get) goods, and successfully delivered to the customer profits realized. Construction contract is to complete the project process need a relatively long time, and especially will continue for at least a settlement period ended. If such contract is as most sales treated as well as goods, this means that in the contract prior to the completion of revenues and profits are not confirmed. This is the description of the principle of caution. This method is the issue, the contract all profits will not necessarily truthfully displayed in the complete period, and in fact, the whole contract period, profit really produced, but there were no records. International accounting standards to this article 11 improvements made, will be expected to contract profits according to the proportion component finish after proportion, </w:t>
      </w:r>
      <w:proofErr w:type="gramStart"/>
      <w:r>
        <w:rPr>
          <w:rFonts w:ascii="Arial" w:hAnsi="Arial" w:cs="Arial"/>
          <w:color w:val="2B2B2B"/>
          <w:sz w:val="27"/>
          <w:szCs w:val="27"/>
        </w:rPr>
        <w:lastRenderedPageBreak/>
        <w:t>confirm</w:t>
      </w:r>
      <w:proofErr w:type="gramEnd"/>
      <w:r>
        <w:rPr>
          <w:rFonts w:ascii="Arial" w:hAnsi="Arial" w:cs="Arial"/>
          <w:color w:val="2B2B2B"/>
          <w:sz w:val="27"/>
          <w:szCs w:val="27"/>
        </w:rPr>
        <w:t xml:space="preserve"> unfinished part of the profits. This method is sometimes said to be the accrual basis principles, but only when the contract is reasonable results foreseeable. When foresee the loss of the contract occurs, all losses must be immediately </w:t>
      </w:r>
      <w:proofErr w:type="gramStart"/>
      <w:r>
        <w:rPr>
          <w:rFonts w:ascii="Arial" w:hAnsi="Arial" w:cs="Arial"/>
          <w:color w:val="2B2B2B"/>
          <w:sz w:val="27"/>
          <w:szCs w:val="27"/>
        </w:rPr>
        <w:t>confirmed</w:t>
      </w:r>
      <w:proofErr w:type="gramEnd"/>
      <w:r>
        <w:rPr>
          <w:rFonts w:ascii="Arial" w:hAnsi="Arial" w:cs="Arial"/>
          <w:color w:val="2B2B2B"/>
          <w:sz w:val="27"/>
          <w:szCs w:val="27"/>
        </w:rPr>
        <w:t xml:space="preserve">, so as to ensure prudence principle continue to apply.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B) </w:t>
      </w:r>
      <w:proofErr w:type="spellStart"/>
      <w:r>
        <w:rPr>
          <w:rFonts w:ascii="Arial" w:hAnsi="Arial" w:cs="Arial"/>
          <w:color w:val="2B2B2B"/>
          <w:sz w:val="27"/>
          <w:szCs w:val="27"/>
        </w:rPr>
        <w:t>Beetie</w:t>
      </w:r>
      <w:proofErr w:type="spellEnd"/>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contract 1 </w:t>
      </w:r>
      <w:r>
        <w:rPr>
          <w:rFonts w:ascii="Arial" w:hAnsi="Arial" w:cs="Arial" w:hint="eastAsia"/>
          <w:color w:val="2B2B2B"/>
          <w:sz w:val="27"/>
          <w:szCs w:val="27"/>
        </w:rPr>
        <w:t xml:space="preserve">    </w:t>
      </w:r>
      <w:r>
        <w:rPr>
          <w:rFonts w:ascii="Arial" w:hAnsi="Arial" w:cs="Arial"/>
          <w:color w:val="2B2B2B"/>
          <w:sz w:val="27"/>
          <w:szCs w:val="27"/>
        </w:rPr>
        <w:t xml:space="preserve">Contract 2 </w:t>
      </w:r>
      <w:r>
        <w:rPr>
          <w:rFonts w:ascii="Arial" w:hAnsi="Arial" w:cs="Arial" w:hint="eastAsia"/>
          <w:color w:val="2B2B2B"/>
          <w:sz w:val="27"/>
          <w:szCs w:val="27"/>
        </w:rPr>
        <w:t xml:space="preserve">         </w:t>
      </w:r>
      <w:r>
        <w:rPr>
          <w:rFonts w:ascii="Arial" w:hAnsi="Arial" w:cs="Arial"/>
          <w:color w:val="2B2B2B"/>
          <w:sz w:val="27"/>
          <w:szCs w:val="27"/>
        </w:rPr>
        <w:t xml:space="preserve">total </w:t>
      </w:r>
    </w:p>
    <w:p w:rsidR="00022F9A" w:rsidRDefault="00022F9A" w:rsidP="00022F9A">
      <w:pPr>
        <w:pStyle w:val="tgt2"/>
        <w:shd w:val="clear" w:color="auto" w:fill="FAFAFA"/>
        <w:ind w:firstLineChars="1150" w:firstLine="3117"/>
        <w:rPr>
          <w:rFonts w:ascii="Arial" w:hAnsi="Arial" w:cs="Arial"/>
          <w:color w:val="2B2B2B"/>
          <w:sz w:val="27"/>
          <w:szCs w:val="27"/>
        </w:rPr>
      </w:pPr>
      <w:r>
        <w:rPr>
          <w:rFonts w:ascii="Arial" w:hAnsi="Arial" w:cs="Arial"/>
          <w:color w:val="2B2B2B"/>
          <w:sz w:val="27"/>
          <w:szCs w:val="27"/>
        </w:rPr>
        <w:t>$'000</w:t>
      </w:r>
      <w:r>
        <w:rPr>
          <w:rFonts w:ascii="Arial" w:hAnsi="Arial" w:cs="Arial" w:hint="eastAsia"/>
          <w:color w:val="2B2B2B"/>
          <w:sz w:val="27"/>
          <w:szCs w:val="27"/>
        </w:rPr>
        <w:t xml:space="preserve">          </w:t>
      </w:r>
      <w:r>
        <w:rPr>
          <w:rFonts w:ascii="Arial" w:hAnsi="Arial" w:cs="Arial"/>
          <w:color w:val="2B2B2B"/>
          <w:sz w:val="27"/>
          <w:szCs w:val="27"/>
        </w:rPr>
        <w:t xml:space="preserve">$' 000 </w:t>
      </w:r>
      <w:r>
        <w:rPr>
          <w:rFonts w:ascii="Arial" w:hAnsi="Arial" w:cs="Arial" w:hint="eastAsia"/>
          <w:color w:val="2B2B2B"/>
          <w:sz w:val="27"/>
          <w:szCs w:val="27"/>
        </w:rPr>
        <w:t xml:space="preserve">           </w:t>
      </w:r>
      <w:r>
        <w:rPr>
          <w:rFonts w:ascii="Arial" w:hAnsi="Arial" w:cs="Arial"/>
          <w:color w:val="2B2B2B"/>
          <w:sz w:val="27"/>
          <w:szCs w:val="27"/>
        </w:rPr>
        <w:t xml:space="preserve">$' 000 </w:t>
      </w:r>
    </w:p>
    <w:p w:rsidR="00022F9A" w:rsidRDefault="00022F9A" w:rsidP="00022F9A">
      <w:pPr>
        <w:pStyle w:val="tgt2"/>
        <w:shd w:val="clear" w:color="auto" w:fill="FAFAFA"/>
        <w:rPr>
          <w:rFonts w:ascii="Arial" w:hAnsi="Arial" w:cs="Arial" w:hint="eastAsia"/>
          <w:color w:val="2B2B2B"/>
          <w:sz w:val="27"/>
          <w:szCs w:val="27"/>
        </w:rPr>
      </w:pPr>
      <w:r>
        <w:rPr>
          <w:rFonts w:ascii="Arial" w:hAnsi="Arial" w:cs="Arial"/>
          <w:color w:val="2B2B2B"/>
          <w:sz w:val="27"/>
          <w:szCs w:val="27"/>
        </w:rPr>
        <w:t xml:space="preserve">Income statement </w:t>
      </w:r>
      <w:r>
        <w:rPr>
          <w:rFonts w:ascii="Arial" w:hAnsi="Arial" w:cs="Arial" w:hint="eastAsia"/>
          <w:color w:val="2B2B2B"/>
          <w:sz w:val="27"/>
          <w:szCs w:val="27"/>
        </w:rPr>
        <w:t xml:space="preserve">      </w:t>
      </w:r>
      <w:r>
        <w:rPr>
          <w:rFonts w:ascii="Arial" w:hAnsi="Arial" w:cs="Arial"/>
          <w:color w:val="2B2B2B"/>
          <w:sz w:val="27"/>
          <w:szCs w:val="27"/>
        </w:rPr>
        <w:t xml:space="preserve">3300 </w:t>
      </w:r>
      <w:r>
        <w:rPr>
          <w:rFonts w:ascii="Arial" w:hAnsi="Arial" w:cs="Arial" w:hint="eastAsia"/>
          <w:color w:val="2B2B2B"/>
          <w:sz w:val="27"/>
          <w:szCs w:val="27"/>
        </w:rPr>
        <w:t xml:space="preserve">         </w:t>
      </w:r>
      <w:r>
        <w:rPr>
          <w:rFonts w:ascii="Arial" w:hAnsi="Arial" w:cs="Arial"/>
          <w:color w:val="2B2B2B"/>
          <w:sz w:val="27"/>
          <w:szCs w:val="27"/>
        </w:rPr>
        <w:t xml:space="preserve">840 </w:t>
      </w:r>
      <w:r>
        <w:rPr>
          <w:rFonts w:ascii="Arial" w:hAnsi="Arial" w:cs="Arial" w:hint="eastAsia"/>
          <w:color w:val="2B2B2B"/>
          <w:sz w:val="27"/>
          <w:szCs w:val="27"/>
        </w:rPr>
        <w:t xml:space="preserve">             </w:t>
      </w:r>
      <w:r>
        <w:rPr>
          <w:rFonts w:ascii="Arial" w:hAnsi="Arial" w:cs="Arial"/>
          <w:color w:val="2B2B2B"/>
          <w:sz w:val="27"/>
          <w:szCs w:val="27"/>
        </w:rPr>
        <w:t>4140</w:t>
      </w:r>
    </w:p>
    <w:p w:rsidR="00022F9A" w:rsidRDefault="00022F9A" w:rsidP="00022F9A">
      <w:pPr>
        <w:pStyle w:val="tgt2"/>
        <w:shd w:val="clear" w:color="auto" w:fill="FAFAFA"/>
        <w:rPr>
          <w:rFonts w:ascii="Arial" w:hAnsi="Arial" w:cs="Arial"/>
          <w:color w:val="2B2B2B"/>
          <w:sz w:val="27"/>
          <w:szCs w:val="27"/>
        </w:rPr>
      </w:pPr>
      <w:proofErr w:type="gramStart"/>
      <w:r>
        <w:rPr>
          <w:rFonts w:ascii="Arial" w:hAnsi="Arial" w:cs="Arial"/>
          <w:color w:val="2B2B2B"/>
          <w:sz w:val="27"/>
          <w:szCs w:val="27"/>
        </w:rPr>
        <w:t>income</w:t>
      </w:r>
      <w:proofErr w:type="gramEnd"/>
      <w:r>
        <w:rPr>
          <w:rFonts w:ascii="Arial" w:hAnsi="Arial" w:cs="Arial"/>
          <w:color w:val="2B2B2B"/>
          <w:sz w:val="27"/>
          <w:szCs w:val="27"/>
        </w:rPr>
        <w:t xml:space="preserve"> recognition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Contract by spending (4000 x 60%) (</w:t>
      </w:r>
      <w:proofErr w:type="gramStart"/>
      <w:r>
        <w:rPr>
          <w:rFonts w:ascii="Arial" w:hAnsi="Arial" w:cs="Arial"/>
          <w:color w:val="2B2B2B"/>
          <w:sz w:val="27"/>
          <w:szCs w:val="27"/>
        </w:rPr>
        <w:t>bal</w:t>
      </w:r>
      <w:proofErr w:type="gramEnd"/>
      <w:r>
        <w:rPr>
          <w:rFonts w:ascii="Arial" w:hAnsi="Arial" w:cs="Arial"/>
          <w:color w:val="2B2B2B"/>
          <w:sz w:val="27"/>
          <w:szCs w:val="27"/>
        </w:rPr>
        <w:t>. FIG) (2400) (890</w:t>
      </w:r>
      <w:proofErr w:type="gramStart"/>
      <w:r>
        <w:rPr>
          <w:rFonts w:ascii="Arial" w:hAnsi="Arial" w:cs="Arial"/>
          <w:color w:val="2B2B2B"/>
          <w:sz w:val="27"/>
          <w:szCs w:val="27"/>
        </w:rPr>
        <w:t>)</w:t>
      </w:r>
      <w:r>
        <w:rPr>
          <w:rFonts w:ascii="Arial" w:hAnsi="Arial" w:cs="Arial" w:hint="eastAsia"/>
          <w:color w:val="2B2B2B"/>
          <w:sz w:val="27"/>
          <w:szCs w:val="27"/>
        </w:rPr>
        <w:t xml:space="preserve"> </w:t>
      </w:r>
      <w:r>
        <w:rPr>
          <w:rFonts w:ascii="Arial" w:hAnsi="Arial" w:cs="Arial"/>
          <w:color w:val="2B2B2B"/>
          <w:sz w:val="27"/>
          <w:szCs w:val="27"/>
        </w:rPr>
        <w:t xml:space="preserve"> (</w:t>
      </w:r>
      <w:proofErr w:type="gramEnd"/>
      <w:r>
        <w:rPr>
          <w:rFonts w:ascii="Arial" w:hAnsi="Arial" w:cs="Arial"/>
          <w:color w:val="2B2B2B"/>
          <w:sz w:val="27"/>
          <w:szCs w:val="27"/>
        </w:rPr>
        <w:t xml:space="preserve">3290)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Profit / (loss) </w:t>
      </w:r>
      <w:r>
        <w:rPr>
          <w:rFonts w:ascii="Arial" w:hAnsi="Arial" w:cs="Arial" w:hint="eastAsia"/>
          <w:color w:val="2B2B2B"/>
          <w:sz w:val="27"/>
          <w:szCs w:val="27"/>
        </w:rPr>
        <w:t xml:space="preserve">           </w:t>
      </w:r>
      <w:r>
        <w:rPr>
          <w:rFonts w:ascii="Arial" w:hAnsi="Arial" w:cs="Arial"/>
          <w:color w:val="2B2B2B"/>
          <w:sz w:val="27"/>
          <w:szCs w:val="27"/>
        </w:rPr>
        <w:t>900</w:t>
      </w:r>
      <w:r>
        <w:rPr>
          <w:rFonts w:ascii="Arial" w:hAnsi="Arial" w:cs="Arial" w:hint="eastAsia"/>
          <w:color w:val="2B2B2B"/>
          <w:sz w:val="27"/>
          <w:szCs w:val="27"/>
        </w:rPr>
        <w:t xml:space="preserve">           </w:t>
      </w:r>
      <w:r>
        <w:rPr>
          <w:rFonts w:ascii="Arial" w:hAnsi="Arial" w:cs="Arial"/>
          <w:color w:val="2B2B2B"/>
          <w:sz w:val="27"/>
          <w:szCs w:val="27"/>
        </w:rPr>
        <w:t xml:space="preserve"> (50) </w:t>
      </w:r>
      <w:r>
        <w:rPr>
          <w:rFonts w:ascii="Arial" w:hAnsi="Arial" w:cs="Arial" w:hint="eastAsia"/>
          <w:color w:val="2B2B2B"/>
          <w:sz w:val="27"/>
          <w:szCs w:val="27"/>
        </w:rPr>
        <w:t xml:space="preserve">             </w:t>
      </w:r>
      <w:r>
        <w:rPr>
          <w:rFonts w:ascii="Arial" w:hAnsi="Arial" w:cs="Arial"/>
          <w:color w:val="2B2B2B"/>
          <w:sz w:val="27"/>
          <w:szCs w:val="27"/>
        </w:rPr>
        <w:t xml:space="preserve">850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Statement of financial position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Of actual contract </w:t>
      </w:r>
      <w:proofErr w:type="gramStart"/>
      <w:r>
        <w:rPr>
          <w:rFonts w:ascii="Arial" w:hAnsi="Arial" w:cs="Arial"/>
          <w:color w:val="2B2B2B"/>
          <w:sz w:val="27"/>
          <w:szCs w:val="27"/>
        </w:rPr>
        <w:t xml:space="preserve">costs </w:t>
      </w:r>
      <w:r w:rsidR="00BE65AD">
        <w:rPr>
          <w:rFonts w:ascii="Arial" w:hAnsi="Arial" w:cs="Arial" w:hint="eastAsia"/>
          <w:color w:val="2B2B2B"/>
          <w:sz w:val="27"/>
          <w:szCs w:val="27"/>
        </w:rPr>
        <w:t xml:space="preserve"> </w:t>
      </w:r>
      <w:r>
        <w:rPr>
          <w:rFonts w:ascii="Arial" w:hAnsi="Arial" w:cs="Arial"/>
          <w:color w:val="2B2B2B"/>
          <w:sz w:val="27"/>
          <w:szCs w:val="27"/>
        </w:rPr>
        <w:t>3900</w:t>
      </w:r>
      <w:proofErr w:type="gramEnd"/>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 xml:space="preserve">720 </w:t>
      </w:r>
      <w:r>
        <w:rPr>
          <w:rFonts w:ascii="Arial" w:hAnsi="Arial" w:cs="Arial" w:hint="eastAsia"/>
          <w:color w:val="2B2B2B"/>
          <w:sz w:val="27"/>
          <w:szCs w:val="27"/>
        </w:rPr>
        <w:t xml:space="preserve">            </w:t>
      </w:r>
      <w:r>
        <w:rPr>
          <w:rFonts w:ascii="Arial" w:hAnsi="Arial" w:cs="Arial"/>
          <w:color w:val="2B2B2B"/>
          <w:sz w:val="27"/>
          <w:szCs w:val="27"/>
        </w:rPr>
        <w:t xml:space="preserve">4620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Already confirmed that profit / (loss</w:t>
      </w:r>
      <w:proofErr w:type="gramStart"/>
      <w:r>
        <w:rPr>
          <w:rFonts w:ascii="Arial" w:hAnsi="Arial" w:cs="Arial"/>
          <w:color w:val="2B2B2B"/>
          <w:sz w:val="27"/>
          <w:szCs w:val="27"/>
        </w:rPr>
        <w:t xml:space="preserve">) </w:t>
      </w:r>
      <w:r>
        <w:rPr>
          <w:rFonts w:ascii="Arial" w:hAnsi="Arial" w:cs="Arial" w:hint="eastAsia"/>
          <w:color w:val="2B2B2B"/>
          <w:sz w:val="27"/>
          <w:szCs w:val="27"/>
        </w:rPr>
        <w:t xml:space="preserve"> </w:t>
      </w:r>
      <w:r>
        <w:rPr>
          <w:rFonts w:ascii="Arial" w:hAnsi="Arial" w:cs="Arial"/>
          <w:color w:val="2B2B2B"/>
          <w:sz w:val="27"/>
          <w:szCs w:val="27"/>
        </w:rPr>
        <w:t>900</w:t>
      </w:r>
      <w:proofErr w:type="gramEnd"/>
      <w:r>
        <w:rPr>
          <w:rFonts w:ascii="Arial" w:hAnsi="Arial" w:cs="Arial" w:hint="eastAsia"/>
          <w:color w:val="2B2B2B"/>
          <w:sz w:val="27"/>
          <w:szCs w:val="27"/>
        </w:rPr>
        <w:t xml:space="preserve"> </w:t>
      </w:r>
      <w:r>
        <w:rPr>
          <w:rFonts w:ascii="Arial" w:hAnsi="Arial" w:cs="Arial"/>
          <w:color w:val="2B2B2B"/>
          <w:sz w:val="27"/>
          <w:szCs w:val="27"/>
        </w:rPr>
        <w:t xml:space="preserve"> (50) </w:t>
      </w:r>
      <w:r>
        <w:rPr>
          <w:rFonts w:ascii="Arial" w:hAnsi="Arial" w:cs="Arial" w:hint="eastAsia"/>
          <w:color w:val="2B2B2B"/>
          <w:sz w:val="27"/>
          <w:szCs w:val="27"/>
        </w:rPr>
        <w:t xml:space="preserve">          </w:t>
      </w:r>
      <w:r>
        <w:rPr>
          <w:rFonts w:ascii="Arial" w:hAnsi="Arial" w:cs="Arial"/>
          <w:color w:val="2B2B2B"/>
          <w:sz w:val="27"/>
          <w:szCs w:val="27"/>
        </w:rPr>
        <w:t xml:space="preserve">850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Stage payment </w:t>
      </w:r>
      <w:r>
        <w:rPr>
          <w:rFonts w:ascii="Arial" w:hAnsi="Arial" w:cs="Arial" w:hint="eastAsia"/>
          <w:color w:val="2B2B2B"/>
          <w:sz w:val="27"/>
          <w:szCs w:val="27"/>
        </w:rPr>
        <w:t xml:space="preserve">          </w:t>
      </w:r>
      <w:r>
        <w:rPr>
          <w:rFonts w:ascii="Arial" w:hAnsi="Arial" w:cs="Arial"/>
          <w:color w:val="2B2B2B"/>
          <w:sz w:val="27"/>
          <w:szCs w:val="27"/>
        </w:rPr>
        <w:t xml:space="preserve">(3000) </w:t>
      </w:r>
      <w:r>
        <w:rPr>
          <w:rFonts w:ascii="Arial" w:hAnsi="Arial" w:cs="Arial" w:hint="eastAsia"/>
          <w:color w:val="2B2B2B"/>
          <w:sz w:val="27"/>
          <w:szCs w:val="27"/>
        </w:rPr>
        <w:t xml:space="preserve">     </w:t>
      </w:r>
      <w:r w:rsidR="00BE65AD">
        <w:rPr>
          <w:rFonts w:ascii="Arial" w:hAnsi="Arial" w:cs="Arial" w:hint="eastAsia"/>
          <w:color w:val="2B2B2B"/>
          <w:sz w:val="27"/>
          <w:szCs w:val="27"/>
        </w:rPr>
        <w:t xml:space="preserve">  </w:t>
      </w:r>
      <w:r>
        <w:rPr>
          <w:rFonts w:ascii="Arial" w:hAnsi="Arial" w:cs="Arial"/>
          <w:color w:val="2B2B2B"/>
          <w:sz w:val="27"/>
          <w:szCs w:val="27"/>
        </w:rPr>
        <w:t xml:space="preserve">(880) </w:t>
      </w:r>
      <w:r w:rsidR="00BE65AD">
        <w:rPr>
          <w:rFonts w:ascii="Arial" w:hAnsi="Arial" w:cs="Arial" w:hint="eastAsia"/>
          <w:color w:val="2B2B2B"/>
          <w:sz w:val="27"/>
          <w:szCs w:val="27"/>
        </w:rPr>
        <w:t xml:space="preserve">           </w:t>
      </w:r>
      <w:r>
        <w:rPr>
          <w:rFonts w:ascii="Arial" w:hAnsi="Arial" w:cs="Arial"/>
          <w:color w:val="2B2B2B"/>
          <w:sz w:val="27"/>
          <w:szCs w:val="27"/>
        </w:rPr>
        <w:t xml:space="preserve">3880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Accounts client money </w:t>
      </w:r>
      <w:r w:rsidR="00BE65AD">
        <w:rPr>
          <w:rFonts w:ascii="Arial" w:hAnsi="Arial" w:cs="Arial" w:hint="eastAsia"/>
          <w:color w:val="2B2B2B"/>
          <w:sz w:val="27"/>
          <w:szCs w:val="27"/>
        </w:rPr>
        <w:t xml:space="preserve">   </w:t>
      </w:r>
      <w:r>
        <w:rPr>
          <w:rFonts w:ascii="Arial" w:hAnsi="Arial" w:cs="Arial"/>
          <w:color w:val="2B2B2B"/>
          <w:sz w:val="27"/>
          <w:szCs w:val="27"/>
        </w:rPr>
        <w:t xml:space="preserve">1800 </w:t>
      </w:r>
      <w:r w:rsidR="00BE65AD">
        <w:rPr>
          <w:rFonts w:ascii="Arial" w:hAnsi="Arial" w:cs="Arial" w:hint="eastAsia"/>
          <w:color w:val="2B2B2B"/>
          <w:sz w:val="27"/>
          <w:szCs w:val="27"/>
        </w:rPr>
        <w:t xml:space="preserve">                         </w:t>
      </w:r>
      <w:proofErr w:type="spellStart"/>
      <w:r>
        <w:rPr>
          <w:rFonts w:ascii="Arial" w:hAnsi="Arial" w:cs="Arial"/>
          <w:color w:val="2B2B2B"/>
          <w:sz w:val="27"/>
          <w:szCs w:val="27"/>
        </w:rPr>
        <w:t>1800</w:t>
      </w:r>
      <w:proofErr w:type="spellEnd"/>
      <w:r>
        <w:rPr>
          <w:rFonts w:ascii="Arial" w:hAnsi="Arial" w:cs="Arial"/>
          <w:color w:val="2B2B2B"/>
          <w:sz w:val="27"/>
          <w:szCs w:val="27"/>
        </w:rPr>
        <w:t xml:space="preserve">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Cope with client money </w:t>
      </w:r>
      <w:r w:rsidR="00BE65AD">
        <w:rPr>
          <w:rFonts w:ascii="Arial" w:hAnsi="Arial" w:cs="Arial" w:hint="eastAsia"/>
          <w:color w:val="2B2B2B"/>
          <w:sz w:val="27"/>
          <w:szCs w:val="27"/>
        </w:rPr>
        <w:t xml:space="preserve">                </w:t>
      </w:r>
      <w:r>
        <w:rPr>
          <w:rFonts w:ascii="Arial" w:hAnsi="Arial" w:cs="Arial"/>
          <w:color w:val="2B2B2B"/>
          <w:sz w:val="27"/>
          <w:szCs w:val="27"/>
        </w:rPr>
        <w:t xml:space="preserve">(210) </w:t>
      </w:r>
      <w:r w:rsidR="00BE65AD">
        <w:rPr>
          <w:rFonts w:ascii="Arial" w:hAnsi="Arial" w:cs="Arial" w:hint="eastAsia"/>
          <w:color w:val="2B2B2B"/>
          <w:sz w:val="27"/>
          <w:szCs w:val="27"/>
        </w:rPr>
        <w:t xml:space="preserve">           </w:t>
      </w:r>
      <w:r>
        <w:rPr>
          <w:rFonts w:ascii="Arial" w:hAnsi="Arial" w:cs="Arial"/>
          <w:color w:val="2B2B2B"/>
          <w:sz w:val="27"/>
          <w:szCs w:val="27"/>
        </w:rPr>
        <w:t xml:space="preserve">(210)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Calculation steps </w:t>
      </w:r>
    </w:p>
    <w:p w:rsidR="00022F9A" w:rsidRDefault="00022F9A" w:rsidP="00BE65AD">
      <w:pPr>
        <w:pStyle w:val="tgt2"/>
        <w:shd w:val="clear" w:color="auto" w:fill="FAFAFA"/>
        <w:ind w:firstLineChars="1550" w:firstLine="4201"/>
        <w:rPr>
          <w:rFonts w:ascii="Arial" w:hAnsi="Arial" w:cs="Arial"/>
          <w:color w:val="2B2B2B"/>
          <w:sz w:val="27"/>
          <w:szCs w:val="27"/>
        </w:rPr>
      </w:pPr>
      <w:r>
        <w:rPr>
          <w:rFonts w:ascii="Arial" w:hAnsi="Arial" w:cs="Arial"/>
          <w:color w:val="2B2B2B"/>
          <w:sz w:val="27"/>
          <w:szCs w:val="27"/>
        </w:rPr>
        <w:t xml:space="preserve">Contract 1 </w:t>
      </w:r>
      <w:r w:rsidR="00BE65AD">
        <w:rPr>
          <w:rFonts w:ascii="Arial" w:hAnsi="Arial" w:cs="Arial" w:hint="eastAsia"/>
          <w:color w:val="2B2B2B"/>
          <w:sz w:val="27"/>
          <w:szCs w:val="27"/>
        </w:rPr>
        <w:t xml:space="preserve">         </w:t>
      </w:r>
      <w:r>
        <w:rPr>
          <w:rFonts w:ascii="Arial" w:hAnsi="Arial" w:cs="Arial"/>
          <w:color w:val="2B2B2B"/>
          <w:sz w:val="27"/>
          <w:szCs w:val="27"/>
        </w:rPr>
        <w:t xml:space="preserve">Contract 2 </w:t>
      </w:r>
    </w:p>
    <w:p w:rsidR="00022F9A" w:rsidRDefault="00BE65AD" w:rsidP="00BE65AD">
      <w:pPr>
        <w:pStyle w:val="tgt2"/>
        <w:shd w:val="clear" w:color="auto" w:fill="FAFAFA"/>
        <w:ind w:firstLineChars="1650" w:firstLine="4472"/>
        <w:rPr>
          <w:rFonts w:ascii="Arial" w:hAnsi="Arial" w:cs="Arial"/>
          <w:color w:val="2B2B2B"/>
          <w:sz w:val="27"/>
          <w:szCs w:val="27"/>
        </w:rPr>
      </w:pPr>
      <w:r>
        <w:rPr>
          <w:rFonts w:ascii="Arial" w:hAnsi="Arial" w:cs="Arial"/>
          <w:color w:val="2B2B2B"/>
          <w:sz w:val="27"/>
          <w:szCs w:val="27"/>
        </w:rPr>
        <w:t>$</w:t>
      </w:r>
      <w:r w:rsidR="00022F9A">
        <w:rPr>
          <w:rFonts w:ascii="Arial" w:hAnsi="Arial" w:cs="Arial"/>
          <w:color w:val="2B2B2B"/>
          <w:sz w:val="27"/>
          <w:szCs w:val="27"/>
        </w:rPr>
        <w:t>'000</w:t>
      </w:r>
      <w:r>
        <w:rPr>
          <w:rFonts w:ascii="Arial" w:hAnsi="Arial" w:cs="Arial" w:hint="eastAsia"/>
          <w:color w:val="2B2B2B"/>
          <w:sz w:val="27"/>
          <w:szCs w:val="27"/>
        </w:rPr>
        <w:t xml:space="preserve">              </w:t>
      </w:r>
      <w:r>
        <w:rPr>
          <w:rFonts w:ascii="Arial" w:hAnsi="Arial" w:cs="Arial"/>
          <w:color w:val="2B2B2B"/>
          <w:sz w:val="27"/>
          <w:szCs w:val="27"/>
        </w:rPr>
        <w:t>$</w:t>
      </w:r>
      <w:r w:rsidR="00022F9A">
        <w:rPr>
          <w:rFonts w:ascii="Arial" w:hAnsi="Arial" w:cs="Arial"/>
          <w:color w:val="2B2B2B"/>
          <w:sz w:val="27"/>
          <w:szCs w:val="27"/>
        </w:rPr>
        <w:t xml:space="preserve">' 000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Expected profit total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Agreed price contract </w:t>
      </w:r>
      <w:r w:rsidR="00BE65AD">
        <w:rPr>
          <w:rFonts w:ascii="Arial" w:hAnsi="Arial" w:cs="Arial" w:hint="eastAsia"/>
          <w:color w:val="2B2B2B"/>
          <w:sz w:val="27"/>
          <w:szCs w:val="27"/>
        </w:rPr>
        <w:t xml:space="preserve">            </w:t>
      </w:r>
      <w:r>
        <w:rPr>
          <w:rFonts w:ascii="Arial" w:hAnsi="Arial" w:cs="Arial"/>
          <w:color w:val="2B2B2B"/>
          <w:sz w:val="27"/>
          <w:szCs w:val="27"/>
        </w:rPr>
        <w:t xml:space="preserve">5500 </w:t>
      </w:r>
      <w:r w:rsidR="00BE65AD">
        <w:rPr>
          <w:rFonts w:ascii="Arial" w:hAnsi="Arial" w:cs="Arial" w:hint="eastAsia"/>
          <w:color w:val="2B2B2B"/>
          <w:sz w:val="27"/>
          <w:szCs w:val="27"/>
        </w:rPr>
        <w:t xml:space="preserve">             </w:t>
      </w:r>
      <w:r>
        <w:rPr>
          <w:rFonts w:ascii="Arial" w:hAnsi="Arial" w:cs="Arial"/>
          <w:color w:val="2B2B2B"/>
          <w:sz w:val="27"/>
          <w:szCs w:val="27"/>
        </w:rPr>
        <w:t xml:space="preserve">1200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The contract is expected to cost </w:t>
      </w:r>
      <w:r w:rsidR="00BE65AD">
        <w:rPr>
          <w:rFonts w:ascii="Arial" w:hAnsi="Arial" w:cs="Arial" w:hint="eastAsia"/>
          <w:color w:val="2B2B2B"/>
          <w:sz w:val="27"/>
          <w:szCs w:val="27"/>
        </w:rPr>
        <w:t xml:space="preserve">  </w:t>
      </w:r>
      <w:r>
        <w:rPr>
          <w:rFonts w:ascii="Arial" w:hAnsi="Arial" w:cs="Arial"/>
          <w:color w:val="2B2B2B"/>
          <w:sz w:val="27"/>
          <w:szCs w:val="27"/>
        </w:rPr>
        <w:t>(4000)</w:t>
      </w:r>
      <w:r w:rsidR="00BE65AD">
        <w:rPr>
          <w:rFonts w:ascii="Arial" w:hAnsi="Arial" w:cs="Arial" w:hint="eastAsia"/>
          <w:color w:val="2B2B2B"/>
          <w:sz w:val="27"/>
          <w:szCs w:val="27"/>
        </w:rPr>
        <w:t xml:space="preserve">            </w:t>
      </w:r>
      <w:r>
        <w:rPr>
          <w:rFonts w:ascii="Arial" w:hAnsi="Arial" w:cs="Arial"/>
          <w:color w:val="2B2B2B"/>
          <w:sz w:val="27"/>
          <w:szCs w:val="27"/>
        </w:rPr>
        <w:t xml:space="preserve"> (1250)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lastRenderedPageBreak/>
        <w:t xml:space="preserve">Is expected to total profit / (loss) </w:t>
      </w:r>
      <w:r w:rsidR="00BE65AD">
        <w:rPr>
          <w:rFonts w:ascii="Arial" w:hAnsi="Arial" w:cs="Arial" w:hint="eastAsia"/>
          <w:color w:val="2B2B2B"/>
          <w:sz w:val="27"/>
          <w:szCs w:val="27"/>
        </w:rPr>
        <w:t xml:space="preserve">  </w:t>
      </w:r>
      <w:r>
        <w:rPr>
          <w:rFonts w:ascii="Arial" w:hAnsi="Arial" w:cs="Arial"/>
          <w:color w:val="2B2B2B"/>
          <w:sz w:val="27"/>
          <w:szCs w:val="27"/>
        </w:rPr>
        <w:t xml:space="preserve">1500 </w:t>
      </w:r>
      <w:r w:rsidR="00BE65AD">
        <w:rPr>
          <w:rFonts w:ascii="Arial" w:hAnsi="Arial" w:cs="Arial" w:hint="eastAsia"/>
          <w:color w:val="2B2B2B"/>
          <w:sz w:val="27"/>
          <w:szCs w:val="27"/>
        </w:rPr>
        <w:t xml:space="preserve">              </w:t>
      </w:r>
      <w:r>
        <w:rPr>
          <w:rFonts w:ascii="Arial" w:hAnsi="Arial" w:cs="Arial"/>
          <w:color w:val="2B2B2B"/>
          <w:sz w:val="27"/>
          <w:szCs w:val="27"/>
        </w:rPr>
        <w:t xml:space="preserve">(50)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Complete proportion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Agreed to complete assignments amount in March, 2011, two seven days </w:t>
      </w:r>
      <w:r w:rsidR="00BE65AD">
        <w:rPr>
          <w:rFonts w:ascii="Arial" w:hAnsi="Arial" w:cs="Arial" w:hint="eastAsia"/>
          <w:color w:val="2B2B2B"/>
          <w:sz w:val="27"/>
          <w:szCs w:val="27"/>
        </w:rPr>
        <w:t xml:space="preserve">                    </w:t>
      </w:r>
      <w:r>
        <w:rPr>
          <w:rFonts w:ascii="Arial" w:hAnsi="Arial" w:cs="Arial"/>
          <w:color w:val="2B2B2B"/>
          <w:sz w:val="27"/>
          <w:szCs w:val="27"/>
        </w:rPr>
        <w:t xml:space="preserve">3300 </w:t>
      </w:r>
    </w:p>
    <w:p w:rsidR="00022F9A" w:rsidRDefault="00022F9A" w:rsidP="00022F9A">
      <w:pPr>
        <w:pStyle w:val="tgt2"/>
        <w:shd w:val="clear" w:color="auto" w:fill="FAFAFA"/>
        <w:rPr>
          <w:rFonts w:ascii="Arial" w:hAnsi="Arial" w:cs="Arial"/>
          <w:color w:val="2B2B2B"/>
          <w:sz w:val="27"/>
          <w:szCs w:val="27"/>
        </w:rPr>
      </w:pPr>
      <w:r>
        <w:rPr>
          <w:rFonts w:ascii="Arial" w:hAnsi="Arial" w:cs="Arial"/>
          <w:color w:val="2B2B2B"/>
          <w:sz w:val="27"/>
          <w:szCs w:val="27"/>
        </w:rPr>
        <w:t xml:space="preserve">Contract price </w:t>
      </w:r>
      <w:r w:rsidR="00BE65AD">
        <w:rPr>
          <w:rFonts w:ascii="Arial" w:hAnsi="Arial" w:cs="Arial" w:hint="eastAsia"/>
          <w:color w:val="2B2B2B"/>
          <w:sz w:val="27"/>
          <w:szCs w:val="27"/>
        </w:rPr>
        <w:t xml:space="preserve">                 </w:t>
      </w:r>
      <w:r>
        <w:rPr>
          <w:rFonts w:ascii="Arial" w:hAnsi="Arial" w:cs="Arial"/>
          <w:color w:val="2B2B2B"/>
          <w:sz w:val="27"/>
          <w:szCs w:val="27"/>
        </w:rPr>
        <w:t xml:space="preserve">5500 </w:t>
      </w:r>
    </w:p>
    <w:p w:rsidR="00BE65AD" w:rsidRP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Completed in proportion to the March 31, 2011 (3300/5500 x 100%)</w:t>
      </w:r>
      <w:r>
        <w:rPr>
          <w:rFonts w:ascii="Arial" w:hAnsi="Arial" w:cs="Arial" w:hint="eastAsia"/>
          <w:color w:val="2B2B2B"/>
          <w:sz w:val="27"/>
          <w:szCs w:val="27"/>
        </w:rPr>
        <w:t xml:space="preserve">                          </w:t>
      </w:r>
      <w:r>
        <w:rPr>
          <w:rFonts w:ascii="Arial" w:hAnsi="Arial" w:cs="Arial"/>
          <w:color w:val="2B2B2B"/>
          <w:sz w:val="27"/>
          <w:szCs w:val="27"/>
        </w:rPr>
        <w:t xml:space="preserve">60%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On March 31, 2011 2 expected of the total amount of the contract cost growth, according to a forecast of the contract says $50000 loss. In this case, do not consider has completed proportion, the whole loss shall be immediately confirmed.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A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5.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A)</w:t>
      </w:r>
      <w:r>
        <w:rPr>
          <w:rFonts w:ascii="Arial" w:hAnsi="Arial" w:cs="Arial" w:hint="eastAsia"/>
          <w:color w:val="2B2B2B"/>
          <w:sz w:val="27"/>
          <w:szCs w:val="27"/>
        </w:rPr>
        <w:t xml:space="preserve">                              </w:t>
      </w:r>
      <w:r>
        <w:rPr>
          <w:rFonts w:ascii="Arial" w:hAnsi="Arial" w:cs="Arial"/>
          <w:color w:val="2B2B2B"/>
          <w:sz w:val="27"/>
          <w:szCs w:val="27"/>
        </w:rPr>
        <w:t xml:space="preserve"> Bond </w:t>
      </w:r>
      <w:r>
        <w:rPr>
          <w:rFonts w:ascii="Arial" w:hAnsi="Arial" w:cs="Arial" w:hint="eastAsia"/>
          <w:color w:val="2B2B2B"/>
          <w:sz w:val="27"/>
          <w:szCs w:val="27"/>
        </w:rPr>
        <w:t xml:space="preserve">              </w:t>
      </w:r>
      <w:r>
        <w:rPr>
          <w:rFonts w:ascii="Arial" w:hAnsi="Arial" w:cs="Arial"/>
          <w:color w:val="2B2B2B"/>
          <w:sz w:val="27"/>
          <w:szCs w:val="27"/>
        </w:rPr>
        <w:t xml:space="preserve">Fraser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Profitability ratio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Gross profit margin </w:t>
      </w:r>
    </w:p>
    <w:p w:rsidR="00B91C0A" w:rsidRDefault="00BE65AD" w:rsidP="00BE65AD">
      <w:pPr>
        <w:pStyle w:val="tgt2"/>
        <w:shd w:val="clear" w:color="auto" w:fill="FAFAFA"/>
        <w:rPr>
          <w:rFonts w:ascii="Arial" w:hAnsi="Arial" w:cs="Arial" w:hint="eastAsia"/>
          <w:color w:val="2B2B2B"/>
          <w:sz w:val="27"/>
          <w:szCs w:val="27"/>
        </w:rPr>
      </w:pPr>
      <w:r>
        <w:rPr>
          <w:rFonts w:ascii="Arial" w:hAnsi="Arial" w:cs="Arial"/>
          <w:color w:val="2B2B2B"/>
          <w:sz w:val="27"/>
          <w:szCs w:val="27"/>
        </w:rPr>
        <w:t xml:space="preserve">Maori </w:t>
      </w:r>
    </w:p>
    <w:p w:rsidR="0002765D" w:rsidRDefault="00B91C0A" w:rsidP="00BE65AD">
      <w:pPr>
        <w:pStyle w:val="tgt2"/>
        <w:shd w:val="clear" w:color="auto" w:fill="FAFAFA"/>
        <w:rPr>
          <w:rFonts w:ascii="Arial" w:hAnsi="Arial" w:cs="Arial" w:hint="eastAsia"/>
          <w:color w:val="2B2B2B"/>
          <w:sz w:val="21"/>
          <w:szCs w:val="21"/>
        </w:rPr>
      </w:pPr>
      <w:r w:rsidRPr="0002765D">
        <w:rPr>
          <w:rFonts w:ascii="Arial" w:hAnsi="Arial" w:cs="Arial"/>
          <w:color w:val="2B2B2B"/>
          <w:sz w:val="21"/>
          <w:szCs w:val="21"/>
        </w:rPr>
        <w:t>Maori</w:t>
      </w:r>
      <w:r w:rsidRPr="0002765D">
        <w:rPr>
          <w:rFonts w:ascii="Arial" w:hAnsi="Arial" w:cs="Arial" w:hint="eastAsia"/>
          <w:sz w:val="21"/>
          <w:szCs w:val="21"/>
        </w:rPr>
        <w:t>÷</w:t>
      </w:r>
      <w:r w:rsidRPr="0002765D">
        <w:rPr>
          <w:rFonts w:ascii="Arial" w:hAnsi="Arial" w:cs="Arial"/>
          <w:color w:val="2B2B2B"/>
          <w:sz w:val="21"/>
          <w:szCs w:val="21"/>
        </w:rPr>
        <w:t xml:space="preserve"> Income X100</w:t>
      </w:r>
      <w:r w:rsidRPr="0002765D">
        <w:rPr>
          <w:rFonts w:ascii="Arial" w:hAnsi="Arial" w:cs="Arial" w:hint="eastAsia"/>
          <w:color w:val="2B2B2B"/>
          <w:sz w:val="21"/>
          <w:szCs w:val="21"/>
        </w:rPr>
        <w:t xml:space="preserve">  </w:t>
      </w:r>
      <w:r w:rsidRPr="0002765D">
        <w:rPr>
          <w:rFonts w:ascii="Arial" w:hAnsi="Arial" w:cs="Arial"/>
          <w:color w:val="2B2B2B"/>
          <w:sz w:val="21"/>
          <w:szCs w:val="21"/>
        </w:rPr>
        <w:t>5950</w:t>
      </w:r>
      <w:r w:rsidRPr="0002765D">
        <w:rPr>
          <w:rFonts w:ascii="Arial" w:hAnsi="Arial" w:cs="Arial" w:hint="eastAsia"/>
          <w:sz w:val="21"/>
          <w:szCs w:val="21"/>
        </w:rPr>
        <w:t>÷</w:t>
      </w:r>
      <w:r w:rsidRPr="0002765D">
        <w:rPr>
          <w:rFonts w:ascii="Arial" w:hAnsi="Arial" w:cs="Arial"/>
          <w:color w:val="2B2B2B"/>
          <w:sz w:val="21"/>
          <w:szCs w:val="21"/>
        </w:rPr>
        <w:t>23800 X 100 = 25%</w:t>
      </w:r>
      <w:r w:rsidRPr="0002765D">
        <w:rPr>
          <w:rFonts w:ascii="Arial" w:hAnsi="Arial" w:cs="Arial" w:hint="eastAsia"/>
          <w:color w:val="2B2B2B"/>
          <w:sz w:val="21"/>
          <w:szCs w:val="21"/>
        </w:rPr>
        <w:t xml:space="preserve">   </w:t>
      </w:r>
      <w:r w:rsidRPr="0002765D">
        <w:rPr>
          <w:rFonts w:ascii="Arial" w:hAnsi="Arial" w:cs="Arial"/>
          <w:color w:val="2B2B2B"/>
          <w:sz w:val="21"/>
          <w:szCs w:val="21"/>
        </w:rPr>
        <w:t>7200</w:t>
      </w:r>
      <w:r w:rsidRPr="0002765D">
        <w:rPr>
          <w:rFonts w:ascii="Arial" w:hAnsi="Arial" w:cs="Arial" w:hint="eastAsia"/>
          <w:color w:val="2B2B2B"/>
          <w:sz w:val="21"/>
          <w:szCs w:val="21"/>
        </w:rPr>
        <w:t>÷</w:t>
      </w:r>
      <w:r w:rsidRPr="0002765D">
        <w:rPr>
          <w:rFonts w:ascii="Arial" w:hAnsi="Arial" w:cs="Arial"/>
          <w:color w:val="2B2B2B"/>
          <w:sz w:val="21"/>
          <w:szCs w:val="21"/>
        </w:rPr>
        <w:t>2400 X 100 = 30%</w:t>
      </w:r>
    </w:p>
    <w:p w:rsidR="0002765D" w:rsidRPr="0002765D" w:rsidRDefault="0002765D" w:rsidP="0002765D">
      <w:pPr>
        <w:pStyle w:val="tgt2"/>
        <w:shd w:val="clear" w:color="auto" w:fill="FAFAFA"/>
        <w:ind w:right="840" w:firstLineChars="2900" w:firstLine="6114"/>
        <w:rPr>
          <w:rFonts w:ascii="Arial" w:hAnsi="Arial" w:cs="Arial" w:hint="eastAsia"/>
          <w:color w:val="2B2B2B"/>
          <w:sz w:val="21"/>
          <w:szCs w:val="21"/>
          <w:u w:val="single"/>
        </w:rPr>
      </w:pPr>
      <w:r>
        <w:rPr>
          <w:rFonts w:ascii="Arial" w:hAnsi="Arial" w:cs="Arial" w:hint="eastAsia"/>
          <w:color w:val="2B2B2B"/>
          <w:sz w:val="21"/>
          <w:szCs w:val="21"/>
        </w:rPr>
        <w:t>0</w:t>
      </w:r>
    </w:p>
    <w:p w:rsidR="00BE65AD" w:rsidRPr="0002765D" w:rsidRDefault="00BE65AD" w:rsidP="00BE65AD">
      <w:pPr>
        <w:pStyle w:val="tgt2"/>
        <w:shd w:val="clear" w:color="auto" w:fill="FAFAFA"/>
        <w:rPr>
          <w:rFonts w:ascii="Arial" w:hAnsi="Arial" w:cs="Arial"/>
          <w:color w:val="2B2B2B"/>
          <w:sz w:val="21"/>
          <w:szCs w:val="21"/>
        </w:rPr>
      </w:pPr>
      <w:r>
        <w:rPr>
          <w:rFonts w:ascii="Arial" w:hAnsi="Arial" w:cs="Arial"/>
          <w:color w:val="2B2B2B"/>
          <w:sz w:val="27"/>
          <w:szCs w:val="27"/>
        </w:rPr>
        <w:t>N</w:t>
      </w:r>
      <w:r w:rsidRPr="0002765D">
        <w:rPr>
          <w:rFonts w:ascii="Arial" w:hAnsi="Arial" w:cs="Arial"/>
          <w:color w:val="2B2B2B"/>
          <w:sz w:val="21"/>
          <w:szCs w:val="21"/>
        </w:rPr>
        <w:t xml:space="preserve">et interest rate </w:t>
      </w:r>
    </w:p>
    <w:p w:rsidR="00BE65AD" w:rsidRDefault="00BE65AD" w:rsidP="00BE65AD">
      <w:pPr>
        <w:pStyle w:val="tgt2"/>
        <w:shd w:val="clear" w:color="auto" w:fill="FAFAFA"/>
        <w:rPr>
          <w:rFonts w:ascii="Arial" w:hAnsi="Arial" w:cs="Arial" w:hint="eastAsia"/>
          <w:color w:val="2B2B2B"/>
          <w:sz w:val="27"/>
          <w:szCs w:val="27"/>
        </w:rPr>
      </w:pPr>
      <w:r w:rsidRPr="0002765D">
        <w:rPr>
          <w:rFonts w:ascii="Arial" w:hAnsi="Arial" w:cs="Arial"/>
          <w:color w:val="2B2B2B"/>
          <w:sz w:val="21"/>
          <w:szCs w:val="21"/>
        </w:rPr>
        <w:t>Net profit</w:t>
      </w:r>
      <w:r w:rsidR="00B91C0A" w:rsidRPr="0002765D">
        <w:rPr>
          <w:rFonts w:ascii="Arial" w:hAnsi="Arial" w:cs="Arial" w:hint="eastAsia"/>
          <w:sz w:val="21"/>
          <w:szCs w:val="21"/>
        </w:rPr>
        <w:t>÷</w:t>
      </w:r>
      <w:r w:rsidR="00B91C0A" w:rsidRPr="0002765D">
        <w:rPr>
          <w:rFonts w:ascii="Arial" w:hAnsi="Arial" w:cs="Arial"/>
          <w:color w:val="2B2B2B"/>
          <w:sz w:val="21"/>
          <w:szCs w:val="21"/>
        </w:rPr>
        <w:t>Income</w:t>
      </w:r>
      <w:r w:rsidRPr="0002765D">
        <w:rPr>
          <w:rFonts w:ascii="Arial" w:hAnsi="Arial" w:cs="Arial"/>
          <w:color w:val="2B2B2B"/>
          <w:sz w:val="21"/>
          <w:szCs w:val="21"/>
        </w:rPr>
        <w:t xml:space="preserve"> </w:t>
      </w:r>
      <w:r w:rsidR="00B91C0A" w:rsidRPr="0002765D">
        <w:rPr>
          <w:rFonts w:ascii="Arial" w:hAnsi="Arial" w:cs="Arial"/>
          <w:color w:val="2B2B2B"/>
          <w:sz w:val="21"/>
          <w:szCs w:val="21"/>
        </w:rPr>
        <w:t xml:space="preserve">X </w:t>
      </w:r>
      <w:r w:rsidRPr="0002765D">
        <w:rPr>
          <w:rFonts w:ascii="Arial" w:hAnsi="Arial" w:cs="Arial"/>
          <w:color w:val="2B2B2B"/>
          <w:sz w:val="21"/>
          <w:szCs w:val="21"/>
        </w:rPr>
        <w:t>100 3450</w:t>
      </w:r>
      <w:r w:rsidR="00B91C0A" w:rsidRPr="0002765D">
        <w:rPr>
          <w:rFonts w:ascii="Arial" w:hAnsi="Arial" w:cs="Arial" w:hint="eastAsia"/>
          <w:sz w:val="21"/>
          <w:szCs w:val="21"/>
        </w:rPr>
        <w:t>÷</w:t>
      </w:r>
      <w:r w:rsidR="00B91C0A" w:rsidRPr="0002765D">
        <w:rPr>
          <w:rFonts w:ascii="Arial" w:hAnsi="Arial" w:cs="Arial"/>
          <w:color w:val="2B2B2B"/>
          <w:sz w:val="21"/>
          <w:szCs w:val="21"/>
        </w:rPr>
        <w:t>23800</w:t>
      </w:r>
      <w:r w:rsidRPr="0002765D">
        <w:rPr>
          <w:rFonts w:ascii="Arial" w:hAnsi="Arial" w:cs="Arial"/>
          <w:color w:val="2B2B2B"/>
          <w:sz w:val="21"/>
          <w:szCs w:val="21"/>
        </w:rPr>
        <w:t xml:space="preserve"> X 100 = 14%  </w:t>
      </w:r>
      <w:r w:rsidR="00B91C0A" w:rsidRPr="0002765D">
        <w:rPr>
          <w:rFonts w:ascii="Arial" w:hAnsi="Arial" w:cs="Arial"/>
          <w:color w:val="2B2B2B"/>
          <w:sz w:val="21"/>
          <w:szCs w:val="21"/>
        </w:rPr>
        <w:t>24000</w:t>
      </w:r>
      <w:r w:rsidR="0002765D" w:rsidRPr="0002765D">
        <w:rPr>
          <w:rFonts w:ascii="Arial" w:hAnsi="Arial" w:cs="Arial" w:hint="eastAsia"/>
          <w:sz w:val="21"/>
          <w:szCs w:val="21"/>
        </w:rPr>
        <w:t>÷</w:t>
      </w:r>
      <w:r w:rsidR="0002765D" w:rsidRPr="0002765D">
        <w:rPr>
          <w:rFonts w:ascii="Arial" w:hAnsi="Arial" w:cs="Arial"/>
          <w:color w:val="2B2B2B"/>
          <w:sz w:val="21"/>
          <w:szCs w:val="21"/>
        </w:rPr>
        <w:t>24000</w:t>
      </w:r>
      <w:r w:rsidRPr="0002765D">
        <w:rPr>
          <w:rFonts w:ascii="Arial" w:hAnsi="Arial" w:cs="Arial"/>
          <w:color w:val="2B2B2B"/>
          <w:sz w:val="21"/>
          <w:szCs w:val="21"/>
        </w:rPr>
        <w:t>X 100 = 10%</w:t>
      </w:r>
      <w:r>
        <w:rPr>
          <w:rFonts w:ascii="Arial" w:hAnsi="Arial" w:cs="Arial"/>
          <w:color w:val="2B2B2B"/>
          <w:sz w:val="27"/>
          <w:szCs w:val="27"/>
        </w:rPr>
        <w:t xml:space="preserve"> </w:t>
      </w:r>
    </w:p>
    <w:p w:rsidR="0002765D" w:rsidRPr="0002765D" w:rsidRDefault="0002765D" w:rsidP="00BE65AD">
      <w:pPr>
        <w:pStyle w:val="tgt2"/>
        <w:shd w:val="clear" w:color="auto" w:fill="FAFAFA"/>
        <w:rPr>
          <w:rFonts w:ascii="Arial" w:hAnsi="Arial" w:cs="Arial"/>
          <w:color w:val="2B2B2B"/>
          <w:sz w:val="27"/>
          <w:szCs w:val="27"/>
        </w:rPr>
      </w:pPr>
      <w:r>
        <w:rPr>
          <w:rFonts w:ascii="Arial" w:hAnsi="Arial" w:cs="Arial" w:hint="eastAsia"/>
          <w:color w:val="2B2B2B"/>
          <w:sz w:val="27"/>
          <w:szCs w:val="27"/>
        </w:rPr>
        <w:t xml:space="preserve">                                              0</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Earnings per share </w:t>
      </w:r>
    </w:p>
    <w:p w:rsidR="0002765D" w:rsidRPr="0002765D" w:rsidRDefault="0002765D" w:rsidP="0002765D">
      <w:pPr>
        <w:pStyle w:val="tgt2"/>
        <w:shd w:val="clear" w:color="auto" w:fill="FAFAFA"/>
        <w:rPr>
          <w:rFonts w:ascii="Arial" w:hAnsi="Arial" w:cs="Arial" w:hint="eastAsia"/>
          <w:color w:val="2B2B2B"/>
          <w:sz w:val="21"/>
          <w:szCs w:val="21"/>
        </w:rPr>
      </w:pPr>
      <w:r w:rsidRPr="0002765D">
        <w:rPr>
          <w:rFonts w:ascii="Arial" w:hAnsi="Arial" w:cs="Arial"/>
          <w:color w:val="2B2B2B"/>
          <w:sz w:val="21"/>
          <w:szCs w:val="21"/>
        </w:rPr>
        <w:lastRenderedPageBreak/>
        <w:t xml:space="preserve">After-tax net profit </w:t>
      </w:r>
      <w:r w:rsidRPr="0002765D">
        <w:rPr>
          <w:rFonts w:ascii="Arial" w:hAnsi="Arial" w:cs="Arial" w:hint="eastAsia"/>
          <w:sz w:val="21"/>
          <w:szCs w:val="21"/>
        </w:rPr>
        <w:t>÷</w:t>
      </w:r>
      <w:r w:rsidRPr="0002765D">
        <w:rPr>
          <w:rFonts w:ascii="Arial" w:hAnsi="Arial" w:cs="Arial"/>
          <w:color w:val="2B2B2B"/>
          <w:sz w:val="21"/>
          <w:szCs w:val="21"/>
        </w:rPr>
        <w:t xml:space="preserve">Primitive number of copies </w:t>
      </w:r>
      <w:r>
        <w:rPr>
          <w:rFonts w:ascii="Arial" w:hAnsi="Arial" w:cs="Arial" w:hint="eastAsia"/>
          <w:color w:val="2B2B2B"/>
          <w:sz w:val="21"/>
          <w:szCs w:val="21"/>
        </w:rPr>
        <w:t xml:space="preserve"> </w:t>
      </w:r>
      <w:r w:rsidRPr="0002765D">
        <w:rPr>
          <w:rFonts w:ascii="Arial" w:hAnsi="Arial" w:cs="Arial"/>
          <w:color w:val="2B2B2B"/>
          <w:sz w:val="21"/>
          <w:szCs w:val="21"/>
        </w:rPr>
        <w:t>2550</w:t>
      </w:r>
      <w:r w:rsidRPr="0002765D">
        <w:rPr>
          <w:rFonts w:ascii="Arial" w:hAnsi="Arial" w:cs="Arial" w:hint="eastAsia"/>
          <w:sz w:val="21"/>
          <w:szCs w:val="21"/>
        </w:rPr>
        <w:t>÷</w:t>
      </w:r>
      <w:r w:rsidRPr="0002765D">
        <w:rPr>
          <w:rFonts w:ascii="Arial" w:hAnsi="Arial" w:cs="Arial"/>
          <w:color w:val="2B2B2B"/>
          <w:sz w:val="21"/>
          <w:szCs w:val="21"/>
        </w:rPr>
        <w:t>12000= 21 p</w:t>
      </w:r>
      <w:r w:rsidRPr="0002765D">
        <w:rPr>
          <w:rFonts w:ascii="Arial" w:hAnsi="Arial" w:cs="Arial" w:hint="eastAsia"/>
          <w:color w:val="2B2B2B"/>
          <w:sz w:val="21"/>
          <w:szCs w:val="21"/>
        </w:rPr>
        <w:t xml:space="preserve">  </w:t>
      </w:r>
      <w:r w:rsidRPr="0002765D">
        <w:rPr>
          <w:rFonts w:ascii="Arial" w:hAnsi="Arial" w:cs="Arial"/>
          <w:color w:val="2B2B2B"/>
          <w:sz w:val="21"/>
          <w:szCs w:val="21"/>
        </w:rPr>
        <w:t>1800</w:t>
      </w:r>
      <w:r w:rsidRPr="0002765D">
        <w:rPr>
          <w:rFonts w:ascii="Arial" w:hAnsi="Arial" w:cs="Arial" w:hint="eastAsia"/>
          <w:sz w:val="21"/>
          <w:szCs w:val="21"/>
        </w:rPr>
        <w:t>÷</w:t>
      </w:r>
      <w:r w:rsidRPr="0002765D">
        <w:rPr>
          <w:rFonts w:ascii="Arial" w:hAnsi="Arial" w:cs="Arial"/>
          <w:color w:val="2B2B2B"/>
          <w:sz w:val="21"/>
          <w:szCs w:val="21"/>
        </w:rPr>
        <w:t>20000= 9 p</w:t>
      </w:r>
    </w:p>
    <w:p w:rsidR="00BE65AD" w:rsidRPr="0002765D" w:rsidRDefault="0002765D" w:rsidP="00BE65AD">
      <w:pPr>
        <w:pStyle w:val="tgt2"/>
        <w:shd w:val="clear" w:color="auto" w:fill="FAFAFA"/>
        <w:rPr>
          <w:rFonts w:ascii="Arial" w:hAnsi="Arial" w:cs="Arial"/>
          <w:color w:val="2B2B2B"/>
          <w:sz w:val="21"/>
          <w:szCs w:val="21"/>
        </w:rPr>
      </w:pPr>
      <w:r>
        <w:rPr>
          <w:rFonts w:ascii="Arial" w:hAnsi="Arial" w:cs="Arial" w:hint="eastAsia"/>
          <w:color w:val="2B2B2B"/>
          <w:sz w:val="21"/>
          <w:szCs w:val="21"/>
        </w:rPr>
        <w:t xml:space="preserve">                                                            0</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Already use return on capital </w:t>
      </w:r>
    </w:p>
    <w:p w:rsidR="00BE65AD" w:rsidRDefault="00BE65AD" w:rsidP="00BE65AD">
      <w:pPr>
        <w:pStyle w:val="tgt2"/>
        <w:shd w:val="clear" w:color="auto" w:fill="FAFAFA"/>
        <w:rPr>
          <w:rFonts w:ascii="Arial" w:hAnsi="Arial" w:cs="Arial" w:hint="eastAsia"/>
          <w:color w:val="2B2B2B"/>
          <w:sz w:val="27"/>
          <w:szCs w:val="27"/>
        </w:rPr>
      </w:pPr>
      <w:r>
        <w:rPr>
          <w:rFonts w:ascii="Arial" w:hAnsi="Arial" w:cs="Arial"/>
          <w:color w:val="2B2B2B"/>
          <w:sz w:val="27"/>
          <w:szCs w:val="27"/>
        </w:rPr>
        <w:t>Aft</w:t>
      </w:r>
      <w:r w:rsidR="0002765D">
        <w:rPr>
          <w:rFonts w:ascii="Arial" w:hAnsi="Arial" w:cs="Arial"/>
          <w:color w:val="2B2B2B"/>
          <w:sz w:val="27"/>
          <w:szCs w:val="27"/>
        </w:rPr>
        <w:t>er-tax net interest rate</w:t>
      </w:r>
      <w:r w:rsidR="0002765D" w:rsidRPr="0002765D">
        <w:rPr>
          <w:rFonts w:ascii="Arial" w:hAnsi="Arial" w:cs="Arial" w:hint="eastAsia"/>
          <w:sz w:val="21"/>
          <w:szCs w:val="21"/>
        </w:rPr>
        <w:t>÷</w:t>
      </w:r>
      <w:r w:rsidR="0002765D">
        <w:rPr>
          <w:rFonts w:ascii="Arial" w:hAnsi="Arial" w:cs="Arial"/>
          <w:color w:val="2B2B2B"/>
          <w:sz w:val="27"/>
          <w:szCs w:val="27"/>
        </w:rPr>
        <w:t>Already using the capital</w:t>
      </w:r>
      <w:r w:rsidR="0002765D">
        <w:rPr>
          <w:rFonts w:ascii="Arial" w:hAnsi="Arial" w:cs="Arial" w:hint="eastAsia"/>
          <w:color w:val="2B2B2B"/>
          <w:sz w:val="27"/>
          <w:szCs w:val="27"/>
        </w:rPr>
        <w:t xml:space="preserve">  </w:t>
      </w:r>
    </w:p>
    <w:p w:rsidR="0002765D" w:rsidRDefault="0002765D" w:rsidP="0002765D">
      <w:pPr>
        <w:pStyle w:val="tgt2"/>
        <w:shd w:val="clear" w:color="auto" w:fill="FAFAFA"/>
        <w:rPr>
          <w:rFonts w:ascii="Arial" w:hAnsi="Arial" w:cs="Arial"/>
          <w:color w:val="2B2B2B"/>
          <w:sz w:val="27"/>
          <w:szCs w:val="27"/>
        </w:rPr>
      </w:pPr>
      <w:r>
        <w:rPr>
          <w:rFonts w:ascii="Arial" w:hAnsi="Arial" w:cs="Arial" w:hint="eastAsia"/>
          <w:color w:val="2B2B2B"/>
          <w:sz w:val="27"/>
          <w:szCs w:val="27"/>
        </w:rPr>
        <w:t xml:space="preserve">           </w:t>
      </w:r>
      <w:r>
        <w:rPr>
          <w:rFonts w:ascii="Arial" w:hAnsi="Arial" w:cs="Arial"/>
          <w:color w:val="2B2B2B"/>
          <w:sz w:val="27"/>
          <w:szCs w:val="27"/>
        </w:rPr>
        <w:t>2550</w:t>
      </w:r>
      <w:r w:rsidRPr="0002765D">
        <w:rPr>
          <w:rFonts w:ascii="Arial" w:hAnsi="Arial" w:cs="Arial" w:hint="eastAsia"/>
          <w:sz w:val="21"/>
          <w:szCs w:val="21"/>
        </w:rPr>
        <w:t>÷</w:t>
      </w:r>
      <w:r>
        <w:rPr>
          <w:rFonts w:ascii="Arial" w:hAnsi="Arial" w:cs="Arial"/>
          <w:color w:val="2B2B2B"/>
          <w:sz w:val="27"/>
          <w:szCs w:val="27"/>
        </w:rPr>
        <w:t>15625</w:t>
      </w:r>
      <w:r w:rsidRPr="0002765D">
        <w:rPr>
          <w:rFonts w:ascii="Arial" w:hAnsi="Arial" w:cs="Arial"/>
          <w:color w:val="2B2B2B"/>
          <w:sz w:val="27"/>
          <w:szCs w:val="27"/>
        </w:rPr>
        <w:t xml:space="preserve"> </w:t>
      </w:r>
      <w:r>
        <w:rPr>
          <w:rFonts w:ascii="Arial" w:hAnsi="Arial" w:cs="Arial"/>
          <w:color w:val="2B2B2B"/>
          <w:sz w:val="27"/>
          <w:szCs w:val="27"/>
        </w:rPr>
        <w:t>X 100 = 16%</w:t>
      </w:r>
      <w:r>
        <w:rPr>
          <w:rFonts w:ascii="Arial" w:hAnsi="Arial" w:cs="Arial" w:hint="eastAsia"/>
          <w:color w:val="2B2B2B"/>
          <w:sz w:val="27"/>
          <w:szCs w:val="27"/>
        </w:rPr>
        <w:t xml:space="preserve">    </w:t>
      </w:r>
      <w:r>
        <w:rPr>
          <w:rFonts w:ascii="Arial" w:hAnsi="Arial" w:cs="Arial"/>
          <w:color w:val="2B2B2B"/>
          <w:sz w:val="27"/>
          <w:szCs w:val="27"/>
        </w:rPr>
        <w:t>1800</w:t>
      </w:r>
      <w:r w:rsidRPr="0002765D">
        <w:rPr>
          <w:rFonts w:ascii="Arial" w:hAnsi="Arial" w:cs="Arial" w:hint="eastAsia"/>
          <w:sz w:val="21"/>
          <w:szCs w:val="21"/>
        </w:rPr>
        <w:t>÷</w:t>
      </w:r>
      <w:r>
        <w:rPr>
          <w:rFonts w:ascii="Arial" w:hAnsi="Arial" w:cs="Arial"/>
          <w:color w:val="2B2B2B"/>
          <w:sz w:val="27"/>
          <w:szCs w:val="27"/>
        </w:rPr>
        <w:t>23995</w:t>
      </w:r>
      <w:r w:rsidRPr="0002765D">
        <w:rPr>
          <w:rFonts w:ascii="Arial" w:hAnsi="Arial" w:cs="Arial"/>
          <w:color w:val="2B2B2B"/>
          <w:sz w:val="27"/>
          <w:szCs w:val="27"/>
        </w:rPr>
        <w:t xml:space="preserve"> </w:t>
      </w:r>
      <w:r>
        <w:rPr>
          <w:rFonts w:ascii="Arial" w:hAnsi="Arial" w:cs="Arial"/>
          <w:color w:val="2B2B2B"/>
          <w:sz w:val="27"/>
          <w:szCs w:val="27"/>
        </w:rPr>
        <w:t>X 100 = 8%</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Capital flow rate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 xml:space="preserve">Flow rate </w:t>
      </w:r>
    </w:p>
    <w:p w:rsidR="00BE65AD" w:rsidRDefault="00BE65AD" w:rsidP="00BE65AD">
      <w:pPr>
        <w:pStyle w:val="tgt2"/>
        <w:shd w:val="clear" w:color="auto" w:fill="FAFAFA"/>
        <w:rPr>
          <w:rFonts w:ascii="Arial" w:hAnsi="Arial" w:cs="Arial"/>
          <w:color w:val="2B2B2B"/>
          <w:sz w:val="27"/>
          <w:szCs w:val="27"/>
        </w:rPr>
      </w:pPr>
      <w:r>
        <w:rPr>
          <w:rFonts w:ascii="Arial" w:hAnsi="Arial" w:cs="Arial"/>
          <w:color w:val="2B2B2B"/>
          <w:sz w:val="27"/>
          <w:szCs w:val="27"/>
        </w:rPr>
        <w:t>Current assets</w:t>
      </w:r>
      <w:r w:rsidR="008F7FA2" w:rsidRPr="0002765D">
        <w:rPr>
          <w:rFonts w:ascii="Arial" w:hAnsi="Arial" w:cs="Arial" w:hint="eastAsia"/>
          <w:sz w:val="21"/>
          <w:szCs w:val="21"/>
        </w:rPr>
        <w:t>÷</w:t>
      </w:r>
      <w:r w:rsidR="008F7FA2">
        <w:rPr>
          <w:rFonts w:ascii="Arial" w:hAnsi="Arial" w:cs="Arial"/>
          <w:color w:val="2B2B2B"/>
          <w:sz w:val="27"/>
          <w:szCs w:val="27"/>
        </w:rPr>
        <w:t>Current liabilities</w:t>
      </w:r>
      <w:r>
        <w:rPr>
          <w:rFonts w:ascii="Arial" w:hAnsi="Arial" w:cs="Arial"/>
          <w:color w:val="2B2B2B"/>
          <w:sz w:val="27"/>
          <w:szCs w:val="27"/>
        </w:rPr>
        <w:t xml:space="preserve"> 2600</w:t>
      </w:r>
      <w:r w:rsidR="008F7FA2" w:rsidRPr="0002765D">
        <w:rPr>
          <w:rFonts w:ascii="Arial" w:hAnsi="Arial" w:cs="Arial" w:hint="eastAsia"/>
          <w:sz w:val="21"/>
          <w:szCs w:val="21"/>
        </w:rPr>
        <w:t>÷</w:t>
      </w:r>
      <w:r w:rsidR="008F7FA2">
        <w:rPr>
          <w:rFonts w:ascii="Arial" w:hAnsi="Arial" w:cs="Arial"/>
          <w:color w:val="2B2B2B"/>
          <w:sz w:val="27"/>
          <w:szCs w:val="27"/>
        </w:rPr>
        <w:t>1675</w:t>
      </w:r>
      <w:r>
        <w:rPr>
          <w:rFonts w:ascii="Arial" w:hAnsi="Arial" w:cs="Arial"/>
          <w:color w:val="2B2B2B"/>
          <w:sz w:val="27"/>
          <w:szCs w:val="27"/>
        </w:rPr>
        <w:t>:1 = 1.6:1 1800</w:t>
      </w:r>
      <w:r w:rsidR="008F7FA2" w:rsidRPr="0002765D">
        <w:rPr>
          <w:rFonts w:ascii="Arial" w:hAnsi="Arial" w:cs="Arial" w:hint="eastAsia"/>
          <w:sz w:val="21"/>
          <w:szCs w:val="21"/>
        </w:rPr>
        <w:t>÷</w:t>
      </w:r>
      <w:r w:rsidR="008F7FA2">
        <w:rPr>
          <w:rFonts w:ascii="Arial" w:hAnsi="Arial" w:cs="Arial"/>
          <w:color w:val="2B2B2B"/>
          <w:sz w:val="27"/>
          <w:szCs w:val="27"/>
        </w:rPr>
        <w:t>805</w:t>
      </w:r>
      <w:r>
        <w:rPr>
          <w:rFonts w:ascii="Arial" w:hAnsi="Arial" w:cs="Arial"/>
          <w:color w:val="2B2B2B"/>
          <w:sz w:val="27"/>
          <w:szCs w:val="27"/>
        </w:rPr>
        <w:t xml:space="preserve">:1 = 2.2:1 </w:t>
      </w:r>
    </w:p>
    <w:p w:rsidR="00BE65AD" w:rsidRDefault="008F7FA2" w:rsidP="00BE65AD">
      <w:pPr>
        <w:pStyle w:val="tgt2"/>
        <w:shd w:val="clear" w:color="auto" w:fill="FAFAFA"/>
        <w:rPr>
          <w:rFonts w:ascii="Arial" w:hAnsi="Arial" w:cs="Arial" w:hint="eastAsia"/>
          <w:color w:val="2B2B2B"/>
          <w:sz w:val="27"/>
          <w:szCs w:val="27"/>
        </w:rPr>
      </w:pPr>
      <w:r>
        <w:rPr>
          <w:rFonts w:ascii="Arial" w:hAnsi="Arial" w:cs="Arial"/>
          <w:color w:val="2B2B2B"/>
          <w:sz w:val="27"/>
          <w:szCs w:val="27"/>
        </w:rPr>
        <w:t>Fast acting ratio</w:t>
      </w:r>
    </w:p>
    <w:p w:rsidR="008F7FA2" w:rsidRPr="008F7FA2" w:rsidRDefault="008F7FA2" w:rsidP="008F7FA2">
      <w:pPr>
        <w:pStyle w:val="tgt2"/>
        <w:shd w:val="clear" w:color="auto" w:fill="FAFAFA"/>
        <w:rPr>
          <w:rFonts w:ascii="Arial" w:hAnsi="Arial" w:cs="Arial"/>
          <w:color w:val="2B2B2B"/>
          <w:sz w:val="21"/>
          <w:szCs w:val="21"/>
        </w:rPr>
      </w:pPr>
      <w:r w:rsidRPr="008F7FA2">
        <w:rPr>
          <w:rFonts w:ascii="Arial" w:hAnsi="Arial" w:cs="Arial"/>
          <w:color w:val="2B2B2B"/>
          <w:sz w:val="21"/>
          <w:szCs w:val="21"/>
        </w:rPr>
        <w:t>Current assets-inventory</w:t>
      </w:r>
      <w:r w:rsidRPr="008F7FA2">
        <w:rPr>
          <w:rFonts w:ascii="Arial" w:hAnsi="Arial" w:cs="Arial" w:hint="eastAsia"/>
          <w:sz w:val="21"/>
          <w:szCs w:val="21"/>
        </w:rPr>
        <w:t>÷</w:t>
      </w:r>
      <w:r w:rsidRPr="008F7FA2">
        <w:rPr>
          <w:rFonts w:ascii="Arial" w:hAnsi="Arial" w:cs="Arial"/>
          <w:color w:val="2B2B2B"/>
          <w:sz w:val="21"/>
          <w:szCs w:val="21"/>
        </w:rPr>
        <w:t>Current liabilities</w:t>
      </w:r>
      <w:r w:rsidRPr="008F7FA2">
        <w:rPr>
          <w:rFonts w:ascii="Arial" w:hAnsi="Arial" w:cs="Arial" w:hint="eastAsia"/>
          <w:color w:val="2B2B2B"/>
          <w:sz w:val="21"/>
          <w:szCs w:val="21"/>
        </w:rPr>
        <w:t xml:space="preserve">  </w:t>
      </w:r>
      <w:r>
        <w:rPr>
          <w:rFonts w:ascii="Arial" w:hAnsi="Arial" w:cs="Arial" w:hint="eastAsia"/>
          <w:color w:val="2B2B2B"/>
          <w:sz w:val="21"/>
          <w:szCs w:val="21"/>
        </w:rPr>
        <w:t>2100</w:t>
      </w:r>
      <w:r w:rsidRPr="0002765D">
        <w:rPr>
          <w:rFonts w:ascii="Arial" w:hAnsi="Arial" w:cs="Arial" w:hint="eastAsia"/>
          <w:sz w:val="21"/>
          <w:szCs w:val="21"/>
        </w:rPr>
        <w:t>÷</w:t>
      </w:r>
      <w:r>
        <w:rPr>
          <w:rFonts w:ascii="Arial" w:hAnsi="Arial" w:cs="Arial" w:hint="eastAsia"/>
          <w:sz w:val="21"/>
          <w:szCs w:val="21"/>
        </w:rPr>
        <w:t>1675:1=1.3:1    600</w:t>
      </w:r>
      <w:r w:rsidRPr="0002765D">
        <w:rPr>
          <w:rFonts w:ascii="Arial" w:hAnsi="Arial" w:cs="Arial" w:hint="eastAsia"/>
          <w:sz w:val="21"/>
          <w:szCs w:val="21"/>
        </w:rPr>
        <w:t>÷</w:t>
      </w:r>
      <w:r>
        <w:rPr>
          <w:rFonts w:ascii="Arial" w:hAnsi="Arial" w:cs="Arial" w:hint="eastAsia"/>
          <w:sz w:val="21"/>
          <w:szCs w:val="21"/>
        </w:rPr>
        <w:t>805:1=</w:t>
      </w:r>
      <w:r w:rsidRPr="008F7FA2">
        <w:rPr>
          <w:rFonts w:ascii="Arial" w:hAnsi="Arial" w:cs="Arial" w:hint="eastAsia"/>
          <w:sz w:val="24"/>
          <w:szCs w:val="24"/>
        </w:rPr>
        <w:t>0.7:1</w:t>
      </w:r>
    </w:p>
    <w:p w:rsidR="00BE65AD" w:rsidRDefault="008F7FA2" w:rsidP="00BE65AD">
      <w:pPr>
        <w:pStyle w:val="tgt2"/>
        <w:shd w:val="clear" w:color="auto" w:fill="FAFAFA"/>
        <w:rPr>
          <w:rFonts w:ascii="Arial" w:hAnsi="Arial" w:cs="Arial"/>
          <w:color w:val="2B2B2B"/>
          <w:sz w:val="27"/>
          <w:szCs w:val="27"/>
        </w:rPr>
      </w:pPr>
      <w:r>
        <w:rPr>
          <w:rFonts w:ascii="Arial" w:hAnsi="Arial" w:cs="Arial"/>
          <w:color w:val="2B2B2B"/>
          <w:sz w:val="27"/>
          <w:szCs w:val="27"/>
        </w:rPr>
        <w:t>Ratio</w:t>
      </w:r>
      <w:r>
        <w:rPr>
          <w:rFonts w:ascii="Arial" w:hAnsi="Arial" w:cs="Arial" w:hint="eastAsia"/>
          <w:color w:val="2B2B2B"/>
          <w:sz w:val="27"/>
          <w:szCs w:val="27"/>
        </w:rPr>
        <w:t xml:space="preserve">                </w:t>
      </w:r>
      <w:r w:rsidRPr="008F7FA2">
        <w:rPr>
          <w:rFonts w:ascii="Arial" w:hAnsi="Arial" w:cs="Arial"/>
          <w:b w:val="0"/>
        </w:rPr>
        <w:t>Bond</w:t>
      </w:r>
      <w:r>
        <w:rPr>
          <w:rFonts w:ascii="Arial" w:hAnsi="Arial" w:cs="Arial" w:hint="eastAsia"/>
          <w:b w:val="0"/>
        </w:rPr>
        <w:t xml:space="preserve">   </w:t>
      </w:r>
      <w:r w:rsidRPr="008F7FA2">
        <w:rPr>
          <w:rFonts w:ascii="Arial" w:hAnsi="Arial" w:cs="Arial"/>
          <w:b w:val="0"/>
        </w:rPr>
        <w:t>Fraser</w:t>
      </w:r>
      <w:r>
        <w:rPr>
          <w:rFonts w:ascii="Arial" w:hAnsi="Arial" w:cs="Arial" w:hint="eastAsia"/>
          <w:b w:val="0"/>
        </w:rPr>
        <w:t xml:space="preserve">   </w:t>
      </w:r>
      <w:r w:rsidRPr="008F7FA2">
        <w:rPr>
          <w:rFonts w:ascii="Arial" w:hAnsi="Arial" w:cs="Arial"/>
          <w:b w:val="0"/>
        </w:rPr>
        <w:t>Comment</w:t>
      </w:r>
    </w:p>
    <w:p w:rsidR="008F7FA2" w:rsidRDefault="008F7FA2" w:rsidP="008F7FA2">
      <w:pPr>
        <w:pStyle w:val="tgt2"/>
        <w:shd w:val="clear" w:color="auto" w:fill="FAFAFA"/>
        <w:rPr>
          <w:rFonts w:ascii="Arial" w:hAnsi="Arial" w:cs="Arial" w:hint="eastAsia"/>
          <w:color w:val="2B2B2B"/>
          <w:sz w:val="27"/>
          <w:szCs w:val="27"/>
        </w:rPr>
      </w:pPr>
      <w:r>
        <w:rPr>
          <w:rFonts w:ascii="Arial" w:hAnsi="Arial" w:cs="Arial"/>
          <w:color w:val="2B2B2B"/>
          <w:sz w:val="27"/>
          <w:szCs w:val="27"/>
        </w:rPr>
        <w:t xml:space="preserve">Gross profit margin </w:t>
      </w:r>
      <w:r>
        <w:rPr>
          <w:rFonts w:ascii="Arial" w:hAnsi="Arial" w:cs="Arial" w:hint="eastAsia"/>
          <w:color w:val="2B2B2B"/>
          <w:sz w:val="27"/>
          <w:szCs w:val="27"/>
        </w:rPr>
        <w:t xml:space="preserve">  </w:t>
      </w:r>
      <w:r w:rsidRPr="00977780">
        <w:rPr>
          <w:rFonts w:ascii="Arial" w:hAnsi="Arial" w:cs="Arial"/>
        </w:rPr>
        <w:t>25%</w:t>
      </w:r>
      <w:r>
        <w:rPr>
          <w:rFonts w:ascii="Arial" w:hAnsi="Arial" w:cs="Arial" w:hint="eastAsia"/>
        </w:rPr>
        <w:t xml:space="preserve">   </w:t>
      </w:r>
      <w:r w:rsidRPr="00977780">
        <w:rPr>
          <w:rFonts w:ascii="Arial" w:hAnsi="Arial" w:cs="Arial"/>
        </w:rPr>
        <w:t>30%</w:t>
      </w:r>
      <w:r>
        <w:rPr>
          <w:rFonts w:ascii="Arial" w:hAnsi="Arial" w:cs="Arial" w:hint="eastAsia"/>
        </w:rPr>
        <w:t xml:space="preserve">     </w:t>
      </w:r>
      <w:r>
        <w:rPr>
          <w:rFonts w:ascii="Arial" w:hAnsi="Arial" w:cs="Arial"/>
          <w:color w:val="2B2B2B"/>
          <w:sz w:val="27"/>
          <w:szCs w:val="27"/>
        </w:rPr>
        <w:t xml:space="preserve">Fraser has the ability to achieve higher than Bond gross margin. This may be due to a variety of reasons. </w:t>
      </w:r>
      <w:proofErr w:type="gramStart"/>
      <w:r>
        <w:rPr>
          <w:rFonts w:ascii="Arial" w:hAnsi="Arial" w:cs="Arial"/>
          <w:color w:val="2B2B2B"/>
          <w:sz w:val="27"/>
          <w:szCs w:val="27"/>
        </w:rPr>
        <w:t>For example, more effective purchasing strategy or premium.</w:t>
      </w:r>
      <w:proofErr w:type="gramEnd"/>
      <w:r>
        <w:rPr>
          <w:rFonts w:ascii="Arial" w:hAnsi="Arial" w:cs="Arial"/>
          <w:color w:val="2B2B2B"/>
          <w:sz w:val="27"/>
          <w:szCs w:val="27"/>
        </w:rPr>
        <w:t xml:space="preserve"> </w:t>
      </w:r>
    </w:p>
    <w:p w:rsidR="00056463" w:rsidRDefault="00056463" w:rsidP="00056463">
      <w:pPr>
        <w:pStyle w:val="tgt2"/>
        <w:shd w:val="clear" w:color="auto" w:fill="FAFAFA"/>
        <w:rPr>
          <w:rFonts w:ascii="Arial" w:hAnsi="Arial" w:cs="Arial" w:hint="eastAsia"/>
          <w:color w:val="2B2B2B"/>
          <w:sz w:val="27"/>
          <w:szCs w:val="27"/>
        </w:rPr>
      </w:pPr>
      <w:r>
        <w:rPr>
          <w:rFonts w:ascii="Arial" w:hAnsi="Arial" w:cs="Arial"/>
          <w:color w:val="2B2B2B"/>
          <w:sz w:val="27"/>
          <w:szCs w:val="27"/>
        </w:rPr>
        <w:t>Net interest rate</w:t>
      </w:r>
      <w:r>
        <w:rPr>
          <w:rFonts w:ascii="Arial" w:hAnsi="Arial" w:cs="Arial" w:hint="eastAsia"/>
          <w:color w:val="2B2B2B"/>
          <w:sz w:val="27"/>
          <w:szCs w:val="27"/>
        </w:rPr>
        <w:t xml:space="preserve">     </w:t>
      </w:r>
      <w:r w:rsidRPr="00977780">
        <w:rPr>
          <w:rFonts w:ascii="Arial" w:hAnsi="Arial" w:cs="Arial"/>
        </w:rPr>
        <w:t>14%</w:t>
      </w:r>
      <w:r>
        <w:rPr>
          <w:rFonts w:ascii="Arial" w:eastAsiaTheme="minorEastAsia" w:hAnsi="Arial" w:cs="Arial" w:hint="eastAsia"/>
        </w:rPr>
        <w:t xml:space="preserve">   </w:t>
      </w:r>
      <w:r w:rsidRPr="00977780">
        <w:rPr>
          <w:rFonts w:ascii="Arial" w:hAnsi="Arial" w:cs="Arial"/>
        </w:rPr>
        <w:t>10%</w:t>
      </w:r>
      <w:r>
        <w:rPr>
          <w:rFonts w:ascii="Arial" w:eastAsiaTheme="minorEastAsia" w:hAnsi="Arial" w:cs="Arial" w:hint="eastAsia"/>
        </w:rPr>
        <w:t xml:space="preserve">   </w:t>
      </w:r>
      <w:r>
        <w:rPr>
          <w:rFonts w:ascii="Arial" w:hAnsi="Arial" w:cs="Arial"/>
          <w:color w:val="2B2B2B"/>
          <w:sz w:val="27"/>
          <w:szCs w:val="27"/>
        </w:rPr>
        <w:t xml:space="preserve">Bond have higher than the Fraser net interest rate. This suggests that Bond in strict control of their administrative, sales and distribution costs more than Fraser. </w:t>
      </w:r>
    </w:p>
    <w:p w:rsidR="00056463" w:rsidRDefault="00056463" w:rsidP="00056463">
      <w:pPr>
        <w:pStyle w:val="tgt2"/>
        <w:shd w:val="clear" w:color="auto" w:fill="FAFAFA"/>
        <w:rPr>
          <w:rFonts w:ascii="Arial" w:hAnsi="Arial" w:cs="Arial" w:hint="eastAsia"/>
          <w:color w:val="2B2B2B"/>
          <w:sz w:val="27"/>
          <w:szCs w:val="27"/>
        </w:rPr>
      </w:pPr>
      <w:r>
        <w:rPr>
          <w:rFonts w:ascii="Arial" w:hAnsi="Arial" w:cs="Arial"/>
          <w:color w:val="2B2B2B"/>
          <w:sz w:val="27"/>
          <w:szCs w:val="27"/>
        </w:rPr>
        <w:lastRenderedPageBreak/>
        <w:t>Earnings per share</w:t>
      </w:r>
      <w:r>
        <w:rPr>
          <w:rFonts w:ascii="Arial" w:hAnsi="Arial" w:cs="Arial" w:hint="eastAsia"/>
          <w:color w:val="2B2B2B"/>
          <w:sz w:val="27"/>
          <w:szCs w:val="27"/>
        </w:rPr>
        <w:t xml:space="preserve">   </w:t>
      </w:r>
      <w:r w:rsidRPr="00977780">
        <w:rPr>
          <w:rFonts w:ascii="Arial" w:hAnsi="Arial" w:cs="Arial"/>
        </w:rPr>
        <w:t xml:space="preserve">21 </w:t>
      </w:r>
      <w:proofErr w:type="gramStart"/>
      <w:r w:rsidRPr="00977780">
        <w:rPr>
          <w:rFonts w:ascii="Arial" w:hAnsi="Arial" w:cs="Arial"/>
        </w:rPr>
        <w:t>p</w:t>
      </w:r>
      <w:r>
        <w:rPr>
          <w:rFonts w:ascii="Arial" w:hAnsi="Arial" w:cs="Arial" w:hint="eastAsia"/>
        </w:rPr>
        <w:t xml:space="preserve">  </w:t>
      </w:r>
      <w:r w:rsidRPr="00977780">
        <w:rPr>
          <w:rFonts w:ascii="Arial" w:hAnsi="Arial" w:cs="Arial"/>
        </w:rPr>
        <w:t>9</w:t>
      </w:r>
      <w:proofErr w:type="gramEnd"/>
      <w:r w:rsidRPr="00977780">
        <w:rPr>
          <w:rFonts w:ascii="Arial" w:hAnsi="Arial" w:cs="Arial"/>
        </w:rPr>
        <w:t xml:space="preserve"> p</w:t>
      </w:r>
      <w:r>
        <w:rPr>
          <w:rFonts w:ascii="Arial" w:hAnsi="Arial" w:cs="Arial" w:hint="eastAsia"/>
        </w:rPr>
        <w:t xml:space="preserve">   </w:t>
      </w:r>
      <w:r>
        <w:rPr>
          <w:rFonts w:ascii="Arial" w:hAnsi="Arial" w:cs="Arial"/>
          <w:color w:val="2B2B2B"/>
          <w:sz w:val="27"/>
          <w:szCs w:val="27"/>
        </w:rPr>
        <w:t xml:space="preserve">Bond's earnings per share higher than Fraser. This suggests that Bond may be </w:t>
      </w:r>
      <w:proofErr w:type="gramStart"/>
      <w:r>
        <w:rPr>
          <w:rFonts w:ascii="Arial" w:hAnsi="Arial" w:cs="Arial"/>
          <w:color w:val="2B2B2B"/>
          <w:sz w:val="27"/>
          <w:szCs w:val="27"/>
        </w:rPr>
        <w:t>a better</w:t>
      </w:r>
      <w:proofErr w:type="gramEnd"/>
      <w:r>
        <w:rPr>
          <w:rFonts w:ascii="Arial" w:hAnsi="Arial" w:cs="Arial"/>
          <w:color w:val="2B2B2B"/>
          <w:sz w:val="27"/>
          <w:szCs w:val="27"/>
        </w:rPr>
        <w:t xml:space="preserve"> investors. But, still need more information stock market value. </w:t>
      </w:r>
    </w:p>
    <w:p w:rsidR="00056463" w:rsidRDefault="00056463" w:rsidP="00056463">
      <w:pPr>
        <w:pStyle w:val="tgt2"/>
        <w:shd w:val="clear" w:color="auto" w:fill="FAFAFA"/>
        <w:rPr>
          <w:rFonts w:ascii="Arial" w:hAnsi="Arial" w:cs="Arial"/>
          <w:color w:val="2B2B2B"/>
          <w:sz w:val="27"/>
          <w:szCs w:val="27"/>
        </w:rPr>
      </w:pPr>
      <w:r>
        <w:rPr>
          <w:rFonts w:ascii="Arial" w:hAnsi="Arial" w:cs="Arial"/>
          <w:color w:val="2B2B2B"/>
          <w:sz w:val="27"/>
          <w:szCs w:val="27"/>
        </w:rPr>
        <w:t xml:space="preserve">Already use return on </w:t>
      </w:r>
      <w:proofErr w:type="gramStart"/>
      <w:r>
        <w:rPr>
          <w:rFonts w:ascii="Arial" w:hAnsi="Arial" w:cs="Arial"/>
          <w:color w:val="2B2B2B"/>
          <w:sz w:val="27"/>
          <w:szCs w:val="27"/>
        </w:rPr>
        <w:t xml:space="preserve">capital </w:t>
      </w:r>
      <w:r>
        <w:rPr>
          <w:rFonts w:ascii="Arial" w:hAnsi="Arial" w:cs="Arial" w:hint="eastAsia"/>
          <w:color w:val="2B2B2B"/>
          <w:sz w:val="27"/>
          <w:szCs w:val="27"/>
        </w:rPr>
        <w:t xml:space="preserve"> </w:t>
      </w:r>
      <w:r w:rsidRPr="00977780">
        <w:rPr>
          <w:rFonts w:ascii="Arial" w:hAnsi="Arial" w:cs="Arial"/>
        </w:rPr>
        <w:t>16</w:t>
      </w:r>
      <w:proofErr w:type="gramEnd"/>
      <w:r w:rsidRPr="00977780">
        <w:rPr>
          <w:rFonts w:ascii="Arial" w:hAnsi="Arial" w:cs="Arial"/>
        </w:rPr>
        <w:t>%</w:t>
      </w:r>
      <w:r>
        <w:rPr>
          <w:rFonts w:ascii="Arial" w:hAnsi="Arial" w:cs="Arial" w:hint="eastAsia"/>
        </w:rPr>
        <w:t xml:space="preserve"> </w:t>
      </w:r>
      <w:r w:rsidRPr="00977780">
        <w:rPr>
          <w:rFonts w:ascii="Arial" w:hAnsi="Arial" w:cs="Arial"/>
        </w:rPr>
        <w:t>8%</w:t>
      </w:r>
      <w:r>
        <w:rPr>
          <w:rFonts w:ascii="Arial" w:hAnsi="Arial" w:cs="Arial" w:hint="eastAsia"/>
        </w:rPr>
        <w:t xml:space="preserve">   </w:t>
      </w:r>
      <w:r>
        <w:rPr>
          <w:rFonts w:ascii="Arial" w:hAnsi="Arial" w:cs="Arial"/>
          <w:color w:val="2B2B2B"/>
          <w:sz w:val="27"/>
          <w:szCs w:val="27"/>
        </w:rPr>
        <w:t xml:space="preserve">Bond's already use return on capital is two times the Fraser. This suggests that Bond more effective than Fraser management. </w:t>
      </w:r>
    </w:p>
    <w:p w:rsidR="00056463" w:rsidRDefault="00056463" w:rsidP="00056463">
      <w:pPr>
        <w:pStyle w:val="tgt2"/>
        <w:shd w:val="clear" w:color="auto" w:fill="FAFAFA"/>
        <w:rPr>
          <w:rFonts w:ascii="Arial" w:hAnsi="Arial" w:cs="Arial"/>
          <w:color w:val="2B2B2B"/>
          <w:sz w:val="27"/>
          <w:szCs w:val="27"/>
        </w:rPr>
      </w:pPr>
      <w:r>
        <w:rPr>
          <w:rFonts w:ascii="Arial" w:hAnsi="Arial" w:cs="Arial"/>
          <w:color w:val="2B2B2B"/>
          <w:sz w:val="27"/>
          <w:szCs w:val="27"/>
        </w:rPr>
        <w:t>Flow rate</w:t>
      </w:r>
      <w:r>
        <w:rPr>
          <w:rFonts w:ascii="Arial" w:hAnsi="Arial" w:cs="Arial" w:hint="eastAsia"/>
          <w:color w:val="2B2B2B"/>
          <w:sz w:val="27"/>
          <w:szCs w:val="27"/>
        </w:rPr>
        <w:t xml:space="preserve">        </w:t>
      </w:r>
      <w:proofErr w:type="gramStart"/>
      <w:r w:rsidRPr="00977780">
        <w:rPr>
          <w:rFonts w:ascii="Arial" w:hAnsi="Arial" w:cs="Arial"/>
        </w:rPr>
        <w:t>1.6 :</w:t>
      </w:r>
      <w:proofErr w:type="gramEnd"/>
      <w:r w:rsidRPr="00977780">
        <w:rPr>
          <w:rFonts w:ascii="Arial" w:hAnsi="Arial" w:cs="Arial"/>
        </w:rPr>
        <w:t xml:space="preserve"> 1</w:t>
      </w:r>
      <w:r>
        <w:rPr>
          <w:rFonts w:ascii="Arial" w:hAnsi="Arial" w:cs="Arial" w:hint="eastAsia"/>
        </w:rPr>
        <w:t xml:space="preserve">   </w:t>
      </w:r>
      <w:r w:rsidRPr="00977780">
        <w:rPr>
          <w:rFonts w:ascii="Arial" w:hAnsi="Arial" w:cs="Arial"/>
        </w:rPr>
        <w:t>2.2 : 1</w:t>
      </w:r>
      <w:r>
        <w:rPr>
          <w:rFonts w:ascii="Arial" w:hAnsi="Arial" w:cs="Arial" w:hint="eastAsia"/>
        </w:rPr>
        <w:t xml:space="preserve">    </w:t>
      </w:r>
      <w:r>
        <w:rPr>
          <w:rFonts w:ascii="Arial" w:hAnsi="Arial" w:cs="Arial"/>
          <w:color w:val="2B2B2B"/>
          <w:sz w:val="27"/>
          <w:szCs w:val="27"/>
        </w:rPr>
        <w:t xml:space="preserve">Although both sides have enough liquid assets offset current liabilities, Bond flow ratios but he Fraser. </w:t>
      </w:r>
    </w:p>
    <w:p w:rsidR="00056463" w:rsidRDefault="00056463" w:rsidP="00056463">
      <w:pPr>
        <w:pStyle w:val="tgt2"/>
        <w:shd w:val="clear" w:color="auto" w:fill="FAFAFA"/>
        <w:rPr>
          <w:rFonts w:ascii="Arial" w:hAnsi="Arial" w:cs="Arial"/>
          <w:color w:val="2B2B2B"/>
          <w:sz w:val="27"/>
          <w:szCs w:val="27"/>
        </w:rPr>
      </w:pPr>
      <w:r>
        <w:rPr>
          <w:rFonts w:ascii="Arial" w:hAnsi="Arial" w:cs="Arial"/>
          <w:color w:val="2B2B2B"/>
          <w:sz w:val="27"/>
          <w:szCs w:val="27"/>
        </w:rPr>
        <w:t>Fast acting ratio</w:t>
      </w:r>
      <w:r>
        <w:rPr>
          <w:rFonts w:ascii="Arial" w:hAnsi="Arial" w:cs="Arial" w:hint="eastAsia"/>
          <w:color w:val="2B2B2B"/>
          <w:sz w:val="27"/>
          <w:szCs w:val="27"/>
        </w:rPr>
        <w:t xml:space="preserve">   </w:t>
      </w:r>
      <w:proofErr w:type="gramStart"/>
      <w:r w:rsidRPr="00977780">
        <w:rPr>
          <w:rFonts w:ascii="Arial" w:hAnsi="Arial" w:cs="Arial"/>
        </w:rPr>
        <w:t>1.3 :</w:t>
      </w:r>
      <w:proofErr w:type="gramEnd"/>
      <w:r w:rsidRPr="00977780">
        <w:rPr>
          <w:rFonts w:ascii="Arial" w:hAnsi="Arial" w:cs="Arial"/>
        </w:rPr>
        <w:t xml:space="preserve"> 1</w:t>
      </w:r>
      <w:r>
        <w:rPr>
          <w:rFonts w:ascii="Arial" w:hAnsi="Arial" w:cs="Arial" w:hint="eastAsia"/>
        </w:rPr>
        <w:t xml:space="preserve">  </w:t>
      </w:r>
      <w:r w:rsidRPr="00977780">
        <w:rPr>
          <w:rFonts w:ascii="Arial" w:hAnsi="Arial" w:cs="Arial"/>
        </w:rPr>
        <w:t>0.7 : 1</w:t>
      </w:r>
      <w:r>
        <w:rPr>
          <w:rFonts w:ascii="Arial" w:hAnsi="Arial" w:cs="Arial" w:hint="eastAsia"/>
        </w:rPr>
        <w:t xml:space="preserve">   </w:t>
      </w:r>
      <w:r>
        <w:rPr>
          <w:rFonts w:ascii="Arial" w:hAnsi="Arial" w:cs="Arial"/>
          <w:color w:val="2B2B2B"/>
          <w:sz w:val="27"/>
          <w:szCs w:val="27"/>
        </w:rPr>
        <w:t xml:space="preserve">The ratio to be higher than Bond hydraulic Fraser. This suggests that Fraser poor operating capital management, because a lot of the stock and the obligor, and less creditors. One possibility is that, it something old or already abandoned inventory. </w:t>
      </w:r>
    </w:p>
    <w:p w:rsidR="00056463" w:rsidRPr="00056463" w:rsidRDefault="00056463" w:rsidP="00056463">
      <w:pPr>
        <w:pStyle w:val="tgt2"/>
        <w:shd w:val="clear" w:color="auto" w:fill="FAFAFA"/>
        <w:rPr>
          <w:rFonts w:ascii="Arial" w:hAnsi="Arial" w:cs="Arial"/>
          <w:color w:val="2B2B2B"/>
          <w:sz w:val="27"/>
          <w:szCs w:val="27"/>
        </w:rPr>
      </w:pPr>
    </w:p>
    <w:p w:rsidR="00056463" w:rsidRPr="00056463" w:rsidRDefault="00056463" w:rsidP="00056463">
      <w:pPr>
        <w:pStyle w:val="tgt2"/>
        <w:shd w:val="clear" w:color="auto" w:fill="FAFAFA"/>
        <w:rPr>
          <w:rFonts w:ascii="Arial" w:hAnsi="Arial" w:cs="Arial"/>
          <w:color w:val="2B2B2B"/>
          <w:sz w:val="27"/>
          <w:szCs w:val="27"/>
        </w:rPr>
      </w:pPr>
    </w:p>
    <w:p w:rsidR="00056463" w:rsidRPr="00056463" w:rsidRDefault="00056463" w:rsidP="00056463">
      <w:pPr>
        <w:widowControl w:val="0"/>
        <w:spacing w:after="0"/>
        <w:rPr>
          <w:rFonts w:ascii="Arial" w:eastAsiaTheme="minorEastAsia" w:hAnsi="Arial" w:cs="Arial" w:hint="eastAsia"/>
          <w:lang w:val="en-US" w:eastAsia="zh-CN"/>
        </w:rPr>
      </w:pPr>
    </w:p>
    <w:p w:rsidR="00056463" w:rsidRDefault="00056463" w:rsidP="008F7FA2">
      <w:pPr>
        <w:pStyle w:val="tgt2"/>
        <w:shd w:val="clear" w:color="auto" w:fill="FAFAFA"/>
        <w:rPr>
          <w:rFonts w:ascii="Arial" w:hAnsi="Arial" w:cs="Arial" w:hint="eastAsia"/>
          <w:color w:val="2B2B2B"/>
          <w:sz w:val="27"/>
          <w:szCs w:val="27"/>
        </w:rPr>
      </w:pPr>
    </w:p>
    <w:p w:rsidR="00056463" w:rsidRDefault="00056463" w:rsidP="008F7FA2">
      <w:pPr>
        <w:pStyle w:val="tgt2"/>
        <w:shd w:val="clear" w:color="auto" w:fill="FAFAFA"/>
        <w:rPr>
          <w:rFonts w:ascii="Arial" w:hAnsi="Arial" w:cs="Arial"/>
          <w:color w:val="2B2B2B"/>
          <w:sz w:val="27"/>
          <w:szCs w:val="27"/>
        </w:rPr>
      </w:pPr>
    </w:p>
    <w:p w:rsidR="008F7FA2" w:rsidRPr="008F7FA2" w:rsidRDefault="008F7FA2" w:rsidP="008F7FA2">
      <w:pPr>
        <w:pStyle w:val="tgt2"/>
        <w:shd w:val="clear" w:color="auto" w:fill="FAFAFA"/>
        <w:rPr>
          <w:rFonts w:ascii="Arial" w:hAnsi="Arial" w:cs="Arial"/>
          <w:color w:val="2B2B2B"/>
          <w:sz w:val="27"/>
          <w:szCs w:val="27"/>
        </w:rPr>
      </w:pPr>
    </w:p>
    <w:p w:rsidR="0086768F" w:rsidRPr="008F7FA2" w:rsidRDefault="0086768F" w:rsidP="0086768F">
      <w:pPr>
        <w:pStyle w:val="tgt2"/>
        <w:shd w:val="clear" w:color="auto" w:fill="FAFAFA"/>
        <w:rPr>
          <w:rFonts w:ascii="Arial" w:hAnsi="Arial" w:cs="Arial"/>
          <w:color w:val="2B2B2B"/>
          <w:sz w:val="27"/>
          <w:szCs w:val="27"/>
        </w:rPr>
      </w:pPr>
    </w:p>
    <w:p w:rsidR="00D02594" w:rsidRDefault="00D02594" w:rsidP="00D02594">
      <w:pPr>
        <w:pStyle w:val="tgt2"/>
        <w:shd w:val="clear" w:color="auto" w:fill="FAFAFA"/>
        <w:rPr>
          <w:rFonts w:ascii="Arial" w:hAnsi="Arial" w:cs="Arial"/>
          <w:color w:val="2B2B2B"/>
          <w:sz w:val="27"/>
          <w:szCs w:val="27"/>
        </w:rPr>
      </w:pPr>
    </w:p>
    <w:p w:rsidR="009A53A1" w:rsidRPr="009A53A1" w:rsidRDefault="009A53A1" w:rsidP="009A53A1">
      <w:pPr>
        <w:rPr>
          <w:rFonts w:eastAsiaTheme="minorEastAsia" w:hint="eastAsia"/>
          <w:u w:val="single"/>
          <w:lang w:val="en-US" w:eastAsia="zh-CN"/>
        </w:rPr>
      </w:pPr>
    </w:p>
    <w:sectPr w:rsidR="009A53A1" w:rsidRPr="009A53A1" w:rsidSect="00DE7E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689" w:rsidRDefault="005C6689" w:rsidP="009A53A1">
      <w:pPr>
        <w:spacing w:after="0" w:line="240" w:lineRule="auto"/>
      </w:pPr>
      <w:r>
        <w:separator/>
      </w:r>
    </w:p>
  </w:endnote>
  <w:endnote w:type="continuationSeparator" w:id="0">
    <w:p w:rsidR="005C6689" w:rsidRDefault="005C6689" w:rsidP="009A5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689" w:rsidRDefault="005C6689" w:rsidP="009A53A1">
      <w:pPr>
        <w:spacing w:after="0" w:line="240" w:lineRule="auto"/>
      </w:pPr>
      <w:r>
        <w:separator/>
      </w:r>
    </w:p>
  </w:footnote>
  <w:footnote w:type="continuationSeparator" w:id="0">
    <w:p w:rsidR="005C6689" w:rsidRDefault="005C6689" w:rsidP="009A53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420E"/>
    <w:multiLevelType w:val="hybridMultilevel"/>
    <w:tmpl w:val="D0365114"/>
    <w:lvl w:ilvl="0" w:tplc="937EE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E374E1"/>
    <w:multiLevelType w:val="hybridMultilevel"/>
    <w:tmpl w:val="328EE53A"/>
    <w:lvl w:ilvl="0" w:tplc="75C8F9EE">
      <w:start w:val="1"/>
      <w:numFmt w:val="decimal"/>
      <w:lvlText w:val="%1."/>
      <w:lvlJc w:val="left"/>
      <w:pPr>
        <w:ind w:left="360" w:hanging="360"/>
      </w:pPr>
      <w:rPr>
        <w:rFonts w:hint="default"/>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53A1"/>
    <w:rsid w:val="00011F30"/>
    <w:rsid w:val="00022F9A"/>
    <w:rsid w:val="0002765D"/>
    <w:rsid w:val="00056463"/>
    <w:rsid w:val="004C4D84"/>
    <w:rsid w:val="005B56DF"/>
    <w:rsid w:val="005C6689"/>
    <w:rsid w:val="005E1664"/>
    <w:rsid w:val="007131FA"/>
    <w:rsid w:val="0086768F"/>
    <w:rsid w:val="008F7FA2"/>
    <w:rsid w:val="009A53A1"/>
    <w:rsid w:val="00B24DD6"/>
    <w:rsid w:val="00B91C0A"/>
    <w:rsid w:val="00BE65AD"/>
    <w:rsid w:val="00D02594"/>
    <w:rsid w:val="00DE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3A1"/>
    <w:pPr>
      <w:spacing w:after="200" w:line="276" w:lineRule="auto"/>
    </w:pPr>
    <w:rPr>
      <w:rFonts w:ascii="Calibri" w:eastAsia="Calibri" w:hAnsi="Calibri" w:cs="Times New Roman"/>
      <w:kern w:val="0"/>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5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53A1"/>
    <w:rPr>
      <w:sz w:val="18"/>
      <w:szCs w:val="18"/>
    </w:rPr>
  </w:style>
  <w:style w:type="paragraph" w:styleId="a4">
    <w:name w:val="footer"/>
    <w:basedOn w:val="a"/>
    <w:link w:val="Char0"/>
    <w:uiPriority w:val="99"/>
    <w:semiHidden/>
    <w:unhideWhenUsed/>
    <w:rsid w:val="009A53A1"/>
    <w:pPr>
      <w:tabs>
        <w:tab w:val="center" w:pos="4153"/>
        <w:tab w:val="right" w:pos="8306"/>
      </w:tabs>
      <w:snapToGrid w:val="0"/>
    </w:pPr>
    <w:rPr>
      <w:sz w:val="18"/>
      <w:szCs w:val="18"/>
    </w:rPr>
  </w:style>
  <w:style w:type="character" w:customStyle="1" w:styleId="Char0">
    <w:name w:val="页脚 Char"/>
    <w:basedOn w:val="a0"/>
    <w:link w:val="a4"/>
    <w:uiPriority w:val="99"/>
    <w:semiHidden/>
    <w:rsid w:val="009A53A1"/>
    <w:rPr>
      <w:sz w:val="18"/>
      <w:szCs w:val="18"/>
    </w:rPr>
  </w:style>
  <w:style w:type="paragraph" w:styleId="a5">
    <w:name w:val="List Paragraph"/>
    <w:basedOn w:val="a"/>
    <w:uiPriority w:val="34"/>
    <w:qFormat/>
    <w:rsid w:val="009A53A1"/>
    <w:pPr>
      <w:ind w:firstLineChars="200" w:firstLine="420"/>
    </w:pPr>
  </w:style>
  <w:style w:type="paragraph" w:customStyle="1" w:styleId="tgt2">
    <w:name w:val="tgt2"/>
    <w:basedOn w:val="a"/>
    <w:rsid w:val="009A53A1"/>
    <w:pPr>
      <w:spacing w:after="150" w:line="360" w:lineRule="auto"/>
    </w:pPr>
    <w:rPr>
      <w:rFonts w:ascii="宋体" w:eastAsia="宋体" w:hAnsi="宋体" w:cs="宋体"/>
      <w:b/>
      <w:bCs/>
      <w:sz w:val="36"/>
      <w:szCs w:val="36"/>
      <w:lang w:val="en-US" w:eastAsia="zh-CN"/>
    </w:rPr>
  </w:style>
  <w:style w:type="character" w:customStyle="1" w:styleId="hps">
    <w:name w:val="hps"/>
    <w:basedOn w:val="a0"/>
    <w:rsid w:val="007131FA"/>
  </w:style>
  <w:style w:type="character" w:customStyle="1" w:styleId="shorttext">
    <w:name w:val="short_text"/>
    <w:basedOn w:val="a0"/>
    <w:rsid w:val="007131FA"/>
  </w:style>
</w:styles>
</file>

<file path=word/webSettings.xml><?xml version="1.0" encoding="utf-8"?>
<w:webSettings xmlns:r="http://schemas.openxmlformats.org/officeDocument/2006/relationships" xmlns:w="http://schemas.openxmlformats.org/wordprocessingml/2006/main">
  <w:divs>
    <w:div w:id="53553851">
      <w:bodyDiv w:val="1"/>
      <w:marLeft w:val="0"/>
      <w:marRight w:val="0"/>
      <w:marTop w:val="0"/>
      <w:marBottom w:val="0"/>
      <w:divBdr>
        <w:top w:val="none" w:sz="0" w:space="0" w:color="auto"/>
        <w:left w:val="none" w:sz="0" w:space="0" w:color="auto"/>
        <w:bottom w:val="none" w:sz="0" w:space="0" w:color="auto"/>
        <w:right w:val="none" w:sz="0" w:space="0" w:color="auto"/>
      </w:divBdr>
      <w:divsChild>
        <w:div w:id="483620332">
          <w:marLeft w:val="0"/>
          <w:marRight w:val="0"/>
          <w:marTop w:val="0"/>
          <w:marBottom w:val="0"/>
          <w:divBdr>
            <w:top w:val="none" w:sz="0" w:space="0" w:color="auto"/>
            <w:left w:val="none" w:sz="0" w:space="0" w:color="auto"/>
            <w:bottom w:val="none" w:sz="0" w:space="0" w:color="auto"/>
            <w:right w:val="none" w:sz="0" w:space="0" w:color="auto"/>
          </w:divBdr>
          <w:divsChild>
            <w:div w:id="2101640512">
              <w:marLeft w:val="0"/>
              <w:marRight w:val="0"/>
              <w:marTop w:val="0"/>
              <w:marBottom w:val="0"/>
              <w:divBdr>
                <w:top w:val="none" w:sz="0" w:space="0" w:color="auto"/>
                <w:left w:val="none" w:sz="0" w:space="0" w:color="auto"/>
                <w:bottom w:val="none" w:sz="0" w:space="0" w:color="auto"/>
                <w:right w:val="none" w:sz="0" w:space="0" w:color="auto"/>
              </w:divBdr>
              <w:divsChild>
                <w:div w:id="267126120">
                  <w:marLeft w:val="0"/>
                  <w:marRight w:val="0"/>
                  <w:marTop w:val="0"/>
                  <w:marBottom w:val="0"/>
                  <w:divBdr>
                    <w:top w:val="none" w:sz="0" w:space="0" w:color="auto"/>
                    <w:left w:val="none" w:sz="0" w:space="0" w:color="auto"/>
                    <w:bottom w:val="none" w:sz="0" w:space="0" w:color="auto"/>
                    <w:right w:val="none" w:sz="0" w:space="0" w:color="auto"/>
                  </w:divBdr>
                  <w:divsChild>
                    <w:div w:id="1398356750">
                      <w:marLeft w:val="0"/>
                      <w:marRight w:val="0"/>
                      <w:marTop w:val="0"/>
                      <w:marBottom w:val="0"/>
                      <w:divBdr>
                        <w:top w:val="none" w:sz="0" w:space="0" w:color="auto"/>
                        <w:left w:val="none" w:sz="0" w:space="0" w:color="auto"/>
                        <w:bottom w:val="none" w:sz="0" w:space="0" w:color="auto"/>
                        <w:right w:val="none" w:sz="0" w:space="0" w:color="auto"/>
                      </w:divBdr>
                      <w:divsChild>
                        <w:div w:id="1928224139">
                          <w:marLeft w:val="0"/>
                          <w:marRight w:val="0"/>
                          <w:marTop w:val="0"/>
                          <w:marBottom w:val="0"/>
                          <w:divBdr>
                            <w:top w:val="none" w:sz="0" w:space="0" w:color="auto"/>
                            <w:left w:val="none" w:sz="0" w:space="0" w:color="auto"/>
                            <w:bottom w:val="none" w:sz="0" w:space="0" w:color="auto"/>
                            <w:right w:val="none" w:sz="0" w:space="0" w:color="auto"/>
                          </w:divBdr>
                          <w:divsChild>
                            <w:div w:id="477765147">
                              <w:marLeft w:val="0"/>
                              <w:marRight w:val="0"/>
                              <w:marTop w:val="0"/>
                              <w:marBottom w:val="0"/>
                              <w:divBdr>
                                <w:top w:val="none" w:sz="0" w:space="0" w:color="auto"/>
                                <w:left w:val="none" w:sz="0" w:space="0" w:color="auto"/>
                                <w:bottom w:val="none" w:sz="0" w:space="0" w:color="auto"/>
                                <w:right w:val="none" w:sz="0" w:space="0" w:color="auto"/>
                              </w:divBdr>
                              <w:divsChild>
                                <w:div w:id="1134642298">
                                  <w:marLeft w:val="0"/>
                                  <w:marRight w:val="0"/>
                                  <w:marTop w:val="0"/>
                                  <w:marBottom w:val="0"/>
                                  <w:divBdr>
                                    <w:top w:val="none" w:sz="0" w:space="0" w:color="auto"/>
                                    <w:left w:val="none" w:sz="0" w:space="0" w:color="auto"/>
                                    <w:bottom w:val="none" w:sz="0" w:space="0" w:color="auto"/>
                                    <w:right w:val="none" w:sz="0" w:space="0" w:color="auto"/>
                                  </w:divBdr>
                                  <w:divsChild>
                                    <w:div w:id="19446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5309">
      <w:bodyDiv w:val="1"/>
      <w:marLeft w:val="0"/>
      <w:marRight w:val="0"/>
      <w:marTop w:val="0"/>
      <w:marBottom w:val="0"/>
      <w:divBdr>
        <w:top w:val="none" w:sz="0" w:space="0" w:color="auto"/>
        <w:left w:val="none" w:sz="0" w:space="0" w:color="auto"/>
        <w:bottom w:val="none" w:sz="0" w:space="0" w:color="auto"/>
        <w:right w:val="none" w:sz="0" w:space="0" w:color="auto"/>
      </w:divBdr>
      <w:divsChild>
        <w:div w:id="191771565">
          <w:marLeft w:val="0"/>
          <w:marRight w:val="0"/>
          <w:marTop w:val="0"/>
          <w:marBottom w:val="0"/>
          <w:divBdr>
            <w:top w:val="none" w:sz="0" w:space="0" w:color="auto"/>
            <w:left w:val="none" w:sz="0" w:space="0" w:color="auto"/>
            <w:bottom w:val="none" w:sz="0" w:space="0" w:color="auto"/>
            <w:right w:val="none" w:sz="0" w:space="0" w:color="auto"/>
          </w:divBdr>
          <w:divsChild>
            <w:div w:id="515314119">
              <w:marLeft w:val="0"/>
              <w:marRight w:val="0"/>
              <w:marTop w:val="0"/>
              <w:marBottom w:val="0"/>
              <w:divBdr>
                <w:top w:val="none" w:sz="0" w:space="0" w:color="auto"/>
                <w:left w:val="none" w:sz="0" w:space="0" w:color="auto"/>
                <w:bottom w:val="none" w:sz="0" w:space="0" w:color="auto"/>
                <w:right w:val="none" w:sz="0" w:space="0" w:color="auto"/>
              </w:divBdr>
              <w:divsChild>
                <w:div w:id="1719432848">
                  <w:marLeft w:val="0"/>
                  <w:marRight w:val="0"/>
                  <w:marTop w:val="0"/>
                  <w:marBottom w:val="0"/>
                  <w:divBdr>
                    <w:top w:val="none" w:sz="0" w:space="0" w:color="auto"/>
                    <w:left w:val="none" w:sz="0" w:space="0" w:color="auto"/>
                    <w:bottom w:val="none" w:sz="0" w:space="0" w:color="auto"/>
                    <w:right w:val="none" w:sz="0" w:space="0" w:color="auto"/>
                  </w:divBdr>
                  <w:divsChild>
                    <w:div w:id="69934285">
                      <w:marLeft w:val="0"/>
                      <w:marRight w:val="0"/>
                      <w:marTop w:val="0"/>
                      <w:marBottom w:val="0"/>
                      <w:divBdr>
                        <w:top w:val="none" w:sz="0" w:space="0" w:color="auto"/>
                        <w:left w:val="none" w:sz="0" w:space="0" w:color="auto"/>
                        <w:bottom w:val="none" w:sz="0" w:space="0" w:color="auto"/>
                        <w:right w:val="none" w:sz="0" w:space="0" w:color="auto"/>
                      </w:divBdr>
                      <w:divsChild>
                        <w:div w:id="2004576627">
                          <w:marLeft w:val="0"/>
                          <w:marRight w:val="0"/>
                          <w:marTop w:val="0"/>
                          <w:marBottom w:val="0"/>
                          <w:divBdr>
                            <w:top w:val="none" w:sz="0" w:space="0" w:color="auto"/>
                            <w:left w:val="none" w:sz="0" w:space="0" w:color="auto"/>
                            <w:bottom w:val="none" w:sz="0" w:space="0" w:color="auto"/>
                            <w:right w:val="none" w:sz="0" w:space="0" w:color="auto"/>
                          </w:divBdr>
                          <w:divsChild>
                            <w:div w:id="2104832937">
                              <w:marLeft w:val="0"/>
                              <w:marRight w:val="0"/>
                              <w:marTop w:val="0"/>
                              <w:marBottom w:val="0"/>
                              <w:divBdr>
                                <w:top w:val="none" w:sz="0" w:space="0" w:color="auto"/>
                                <w:left w:val="none" w:sz="0" w:space="0" w:color="auto"/>
                                <w:bottom w:val="none" w:sz="0" w:space="0" w:color="auto"/>
                                <w:right w:val="none" w:sz="0" w:space="0" w:color="auto"/>
                              </w:divBdr>
                              <w:divsChild>
                                <w:div w:id="82649924">
                                  <w:marLeft w:val="0"/>
                                  <w:marRight w:val="0"/>
                                  <w:marTop w:val="0"/>
                                  <w:marBottom w:val="0"/>
                                  <w:divBdr>
                                    <w:top w:val="none" w:sz="0" w:space="0" w:color="auto"/>
                                    <w:left w:val="none" w:sz="0" w:space="0" w:color="auto"/>
                                    <w:bottom w:val="none" w:sz="0" w:space="0" w:color="auto"/>
                                    <w:right w:val="none" w:sz="0" w:space="0" w:color="auto"/>
                                  </w:divBdr>
                                  <w:divsChild>
                                    <w:div w:id="16522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46700">
      <w:bodyDiv w:val="1"/>
      <w:marLeft w:val="0"/>
      <w:marRight w:val="0"/>
      <w:marTop w:val="0"/>
      <w:marBottom w:val="0"/>
      <w:divBdr>
        <w:top w:val="none" w:sz="0" w:space="0" w:color="auto"/>
        <w:left w:val="none" w:sz="0" w:space="0" w:color="auto"/>
        <w:bottom w:val="none" w:sz="0" w:space="0" w:color="auto"/>
        <w:right w:val="none" w:sz="0" w:space="0" w:color="auto"/>
      </w:divBdr>
      <w:divsChild>
        <w:div w:id="2047559278">
          <w:marLeft w:val="0"/>
          <w:marRight w:val="0"/>
          <w:marTop w:val="0"/>
          <w:marBottom w:val="0"/>
          <w:divBdr>
            <w:top w:val="none" w:sz="0" w:space="0" w:color="auto"/>
            <w:left w:val="none" w:sz="0" w:space="0" w:color="auto"/>
            <w:bottom w:val="none" w:sz="0" w:space="0" w:color="auto"/>
            <w:right w:val="none" w:sz="0" w:space="0" w:color="auto"/>
          </w:divBdr>
          <w:divsChild>
            <w:div w:id="1921215272">
              <w:marLeft w:val="0"/>
              <w:marRight w:val="0"/>
              <w:marTop w:val="0"/>
              <w:marBottom w:val="0"/>
              <w:divBdr>
                <w:top w:val="none" w:sz="0" w:space="0" w:color="auto"/>
                <w:left w:val="none" w:sz="0" w:space="0" w:color="auto"/>
                <w:bottom w:val="none" w:sz="0" w:space="0" w:color="auto"/>
                <w:right w:val="none" w:sz="0" w:space="0" w:color="auto"/>
              </w:divBdr>
              <w:divsChild>
                <w:div w:id="1514297356">
                  <w:marLeft w:val="0"/>
                  <w:marRight w:val="0"/>
                  <w:marTop w:val="0"/>
                  <w:marBottom w:val="0"/>
                  <w:divBdr>
                    <w:top w:val="none" w:sz="0" w:space="0" w:color="auto"/>
                    <w:left w:val="none" w:sz="0" w:space="0" w:color="auto"/>
                    <w:bottom w:val="none" w:sz="0" w:space="0" w:color="auto"/>
                    <w:right w:val="none" w:sz="0" w:space="0" w:color="auto"/>
                  </w:divBdr>
                  <w:divsChild>
                    <w:div w:id="1190339585">
                      <w:marLeft w:val="0"/>
                      <w:marRight w:val="0"/>
                      <w:marTop w:val="0"/>
                      <w:marBottom w:val="0"/>
                      <w:divBdr>
                        <w:top w:val="none" w:sz="0" w:space="0" w:color="auto"/>
                        <w:left w:val="none" w:sz="0" w:space="0" w:color="auto"/>
                        <w:bottom w:val="none" w:sz="0" w:space="0" w:color="auto"/>
                        <w:right w:val="none" w:sz="0" w:space="0" w:color="auto"/>
                      </w:divBdr>
                      <w:divsChild>
                        <w:div w:id="512114594">
                          <w:marLeft w:val="0"/>
                          <w:marRight w:val="0"/>
                          <w:marTop w:val="0"/>
                          <w:marBottom w:val="0"/>
                          <w:divBdr>
                            <w:top w:val="none" w:sz="0" w:space="0" w:color="auto"/>
                            <w:left w:val="none" w:sz="0" w:space="0" w:color="auto"/>
                            <w:bottom w:val="none" w:sz="0" w:space="0" w:color="auto"/>
                            <w:right w:val="none" w:sz="0" w:space="0" w:color="auto"/>
                          </w:divBdr>
                          <w:divsChild>
                            <w:div w:id="1130975258">
                              <w:marLeft w:val="0"/>
                              <w:marRight w:val="0"/>
                              <w:marTop w:val="0"/>
                              <w:marBottom w:val="0"/>
                              <w:divBdr>
                                <w:top w:val="none" w:sz="0" w:space="0" w:color="auto"/>
                                <w:left w:val="none" w:sz="0" w:space="0" w:color="auto"/>
                                <w:bottom w:val="none" w:sz="0" w:space="0" w:color="auto"/>
                                <w:right w:val="none" w:sz="0" w:space="0" w:color="auto"/>
                              </w:divBdr>
                              <w:divsChild>
                                <w:div w:id="990794703">
                                  <w:marLeft w:val="0"/>
                                  <w:marRight w:val="0"/>
                                  <w:marTop w:val="0"/>
                                  <w:marBottom w:val="0"/>
                                  <w:divBdr>
                                    <w:top w:val="none" w:sz="0" w:space="0" w:color="auto"/>
                                    <w:left w:val="none" w:sz="0" w:space="0" w:color="auto"/>
                                    <w:bottom w:val="none" w:sz="0" w:space="0" w:color="auto"/>
                                    <w:right w:val="none" w:sz="0" w:space="0" w:color="auto"/>
                                  </w:divBdr>
                                  <w:divsChild>
                                    <w:div w:id="9041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68768">
      <w:bodyDiv w:val="1"/>
      <w:marLeft w:val="0"/>
      <w:marRight w:val="0"/>
      <w:marTop w:val="0"/>
      <w:marBottom w:val="0"/>
      <w:divBdr>
        <w:top w:val="none" w:sz="0" w:space="0" w:color="auto"/>
        <w:left w:val="none" w:sz="0" w:space="0" w:color="auto"/>
        <w:bottom w:val="none" w:sz="0" w:space="0" w:color="auto"/>
        <w:right w:val="none" w:sz="0" w:space="0" w:color="auto"/>
      </w:divBdr>
      <w:divsChild>
        <w:div w:id="1220902010">
          <w:marLeft w:val="0"/>
          <w:marRight w:val="0"/>
          <w:marTop w:val="0"/>
          <w:marBottom w:val="0"/>
          <w:divBdr>
            <w:top w:val="none" w:sz="0" w:space="0" w:color="auto"/>
            <w:left w:val="none" w:sz="0" w:space="0" w:color="auto"/>
            <w:bottom w:val="none" w:sz="0" w:space="0" w:color="auto"/>
            <w:right w:val="none" w:sz="0" w:space="0" w:color="auto"/>
          </w:divBdr>
          <w:divsChild>
            <w:div w:id="1927761977">
              <w:marLeft w:val="0"/>
              <w:marRight w:val="0"/>
              <w:marTop w:val="0"/>
              <w:marBottom w:val="0"/>
              <w:divBdr>
                <w:top w:val="none" w:sz="0" w:space="0" w:color="auto"/>
                <w:left w:val="none" w:sz="0" w:space="0" w:color="auto"/>
                <w:bottom w:val="none" w:sz="0" w:space="0" w:color="auto"/>
                <w:right w:val="none" w:sz="0" w:space="0" w:color="auto"/>
              </w:divBdr>
              <w:divsChild>
                <w:div w:id="940603970">
                  <w:marLeft w:val="0"/>
                  <w:marRight w:val="0"/>
                  <w:marTop w:val="0"/>
                  <w:marBottom w:val="0"/>
                  <w:divBdr>
                    <w:top w:val="none" w:sz="0" w:space="0" w:color="auto"/>
                    <w:left w:val="none" w:sz="0" w:space="0" w:color="auto"/>
                    <w:bottom w:val="none" w:sz="0" w:space="0" w:color="auto"/>
                    <w:right w:val="none" w:sz="0" w:space="0" w:color="auto"/>
                  </w:divBdr>
                  <w:divsChild>
                    <w:div w:id="902178793">
                      <w:marLeft w:val="0"/>
                      <w:marRight w:val="0"/>
                      <w:marTop w:val="0"/>
                      <w:marBottom w:val="0"/>
                      <w:divBdr>
                        <w:top w:val="none" w:sz="0" w:space="0" w:color="auto"/>
                        <w:left w:val="none" w:sz="0" w:space="0" w:color="auto"/>
                        <w:bottom w:val="none" w:sz="0" w:space="0" w:color="auto"/>
                        <w:right w:val="none" w:sz="0" w:space="0" w:color="auto"/>
                      </w:divBdr>
                      <w:divsChild>
                        <w:div w:id="1666931162">
                          <w:marLeft w:val="0"/>
                          <w:marRight w:val="0"/>
                          <w:marTop w:val="0"/>
                          <w:marBottom w:val="0"/>
                          <w:divBdr>
                            <w:top w:val="none" w:sz="0" w:space="0" w:color="auto"/>
                            <w:left w:val="none" w:sz="0" w:space="0" w:color="auto"/>
                            <w:bottom w:val="none" w:sz="0" w:space="0" w:color="auto"/>
                            <w:right w:val="none" w:sz="0" w:space="0" w:color="auto"/>
                          </w:divBdr>
                          <w:divsChild>
                            <w:div w:id="2120181930">
                              <w:marLeft w:val="0"/>
                              <w:marRight w:val="0"/>
                              <w:marTop w:val="0"/>
                              <w:marBottom w:val="0"/>
                              <w:divBdr>
                                <w:top w:val="none" w:sz="0" w:space="0" w:color="auto"/>
                                <w:left w:val="none" w:sz="0" w:space="0" w:color="auto"/>
                                <w:bottom w:val="none" w:sz="0" w:space="0" w:color="auto"/>
                                <w:right w:val="none" w:sz="0" w:space="0" w:color="auto"/>
                              </w:divBdr>
                              <w:divsChild>
                                <w:div w:id="561405485">
                                  <w:marLeft w:val="0"/>
                                  <w:marRight w:val="0"/>
                                  <w:marTop w:val="0"/>
                                  <w:marBottom w:val="0"/>
                                  <w:divBdr>
                                    <w:top w:val="none" w:sz="0" w:space="0" w:color="auto"/>
                                    <w:left w:val="none" w:sz="0" w:space="0" w:color="auto"/>
                                    <w:bottom w:val="none" w:sz="0" w:space="0" w:color="auto"/>
                                    <w:right w:val="none" w:sz="0" w:space="0" w:color="auto"/>
                                  </w:divBdr>
                                  <w:divsChild>
                                    <w:div w:id="20607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9699">
      <w:bodyDiv w:val="1"/>
      <w:marLeft w:val="0"/>
      <w:marRight w:val="0"/>
      <w:marTop w:val="0"/>
      <w:marBottom w:val="0"/>
      <w:divBdr>
        <w:top w:val="none" w:sz="0" w:space="0" w:color="auto"/>
        <w:left w:val="none" w:sz="0" w:space="0" w:color="auto"/>
        <w:bottom w:val="none" w:sz="0" w:space="0" w:color="auto"/>
        <w:right w:val="none" w:sz="0" w:space="0" w:color="auto"/>
      </w:divBdr>
      <w:divsChild>
        <w:div w:id="1790932327">
          <w:marLeft w:val="0"/>
          <w:marRight w:val="0"/>
          <w:marTop w:val="0"/>
          <w:marBottom w:val="0"/>
          <w:divBdr>
            <w:top w:val="none" w:sz="0" w:space="0" w:color="auto"/>
            <w:left w:val="none" w:sz="0" w:space="0" w:color="auto"/>
            <w:bottom w:val="none" w:sz="0" w:space="0" w:color="auto"/>
            <w:right w:val="none" w:sz="0" w:space="0" w:color="auto"/>
          </w:divBdr>
          <w:divsChild>
            <w:div w:id="905140426">
              <w:marLeft w:val="0"/>
              <w:marRight w:val="0"/>
              <w:marTop w:val="0"/>
              <w:marBottom w:val="0"/>
              <w:divBdr>
                <w:top w:val="none" w:sz="0" w:space="0" w:color="auto"/>
                <w:left w:val="none" w:sz="0" w:space="0" w:color="auto"/>
                <w:bottom w:val="none" w:sz="0" w:space="0" w:color="auto"/>
                <w:right w:val="none" w:sz="0" w:space="0" w:color="auto"/>
              </w:divBdr>
              <w:divsChild>
                <w:div w:id="788817108">
                  <w:marLeft w:val="0"/>
                  <w:marRight w:val="0"/>
                  <w:marTop w:val="0"/>
                  <w:marBottom w:val="0"/>
                  <w:divBdr>
                    <w:top w:val="none" w:sz="0" w:space="0" w:color="auto"/>
                    <w:left w:val="none" w:sz="0" w:space="0" w:color="auto"/>
                    <w:bottom w:val="none" w:sz="0" w:space="0" w:color="auto"/>
                    <w:right w:val="none" w:sz="0" w:space="0" w:color="auto"/>
                  </w:divBdr>
                  <w:divsChild>
                    <w:div w:id="1240484747">
                      <w:marLeft w:val="0"/>
                      <w:marRight w:val="0"/>
                      <w:marTop w:val="0"/>
                      <w:marBottom w:val="0"/>
                      <w:divBdr>
                        <w:top w:val="none" w:sz="0" w:space="0" w:color="auto"/>
                        <w:left w:val="none" w:sz="0" w:space="0" w:color="auto"/>
                        <w:bottom w:val="none" w:sz="0" w:space="0" w:color="auto"/>
                        <w:right w:val="none" w:sz="0" w:space="0" w:color="auto"/>
                      </w:divBdr>
                      <w:divsChild>
                        <w:div w:id="763497768">
                          <w:marLeft w:val="0"/>
                          <w:marRight w:val="0"/>
                          <w:marTop w:val="0"/>
                          <w:marBottom w:val="0"/>
                          <w:divBdr>
                            <w:top w:val="none" w:sz="0" w:space="0" w:color="auto"/>
                            <w:left w:val="none" w:sz="0" w:space="0" w:color="auto"/>
                            <w:bottom w:val="none" w:sz="0" w:space="0" w:color="auto"/>
                            <w:right w:val="none" w:sz="0" w:space="0" w:color="auto"/>
                          </w:divBdr>
                          <w:divsChild>
                            <w:div w:id="1772582695">
                              <w:marLeft w:val="0"/>
                              <w:marRight w:val="0"/>
                              <w:marTop w:val="0"/>
                              <w:marBottom w:val="0"/>
                              <w:divBdr>
                                <w:top w:val="none" w:sz="0" w:space="0" w:color="auto"/>
                                <w:left w:val="none" w:sz="0" w:space="0" w:color="auto"/>
                                <w:bottom w:val="none" w:sz="0" w:space="0" w:color="auto"/>
                                <w:right w:val="none" w:sz="0" w:space="0" w:color="auto"/>
                              </w:divBdr>
                              <w:divsChild>
                                <w:div w:id="228543566">
                                  <w:marLeft w:val="0"/>
                                  <w:marRight w:val="0"/>
                                  <w:marTop w:val="0"/>
                                  <w:marBottom w:val="0"/>
                                  <w:divBdr>
                                    <w:top w:val="none" w:sz="0" w:space="0" w:color="auto"/>
                                    <w:left w:val="none" w:sz="0" w:space="0" w:color="auto"/>
                                    <w:bottom w:val="none" w:sz="0" w:space="0" w:color="auto"/>
                                    <w:right w:val="none" w:sz="0" w:space="0" w:color="auto"/>
                                  </w:divBdr>
                                  <w:divsChild>
                                    <w:div w:id="10302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64646">
      <w:bodyDiv w:val="1"/>
      <w:marLeft w:val="0"/>
      <w:marRight w:val="0"/>
      <w:marTop w:val="0"/>
      <w:marBottom w:val="0"/>
      <w:divBdr>
        <w:top w:val="none" w:sz="0" w:space="0" w:color="auto"/>
        <w:left w:val="none" w:sz="0" w:space="0" w:color="auto"/>
        <w:bottom w:val="none" w:sz="0" w:space="0" w:color="auto"/>
        <w:right w:val="none" w:sz="0" w:space="0" w:color="auto"/>
      </w:divBdr>
      <w:divsChild>
        <w:div w:id="619651675">
          <w:marLeft w:val="0"/>
          <w:marRight w:val="0"/>
          <w:marTop w:val="0"/>
          <w:marBottom w:val="0"/>
          <w:divBdr>
            <w:top w:val="none" w:sz="0" w:space="0" w:color="auto"/>
            <w:left w:val="none" w:sz="0" w:space="0" w:color="auto"/>
            <w:bottom w:val="none" w:sz="0" w:space="0" w:color="auto"/>
            <w:right w:val="none" w:sz="0" w:space="0" w:color="auto"/>
          </w:divBdr>
          <w:divsChild>
            <w:div w:id="926958818">
              <w:marLeft w:val="0"/>
              <w:marRight w:val="0"/>
              <w:marTop w:val="0"/>
              <w:marBottom w:val="0"/>
              <w:divBdr>
                <w:top w:val="none" w:sz="0" w:space="0" w:color="auto"/>
                <w:left w:val="none" w:sz="0" w:space="0" w:color="auto"/>
                <w:bottom w:val="none" w:sz="0" w:space="0" w:color="auto"/>
                <w:right w:val="none" w:sz="0" w:space="0" w:color="auto"/>
              </w:divBdr>
              <w:divsChild>
                <w:div w:id="1178542674">
                  <w:marLeft w:val="0"/>
                  <w:marRight w:val="0"/>
                  <w:marTop w:val="0"/>
                  <w:marBottom w:val="0"/>
                  <w:divBdr>
                    <w:top w:val="none" w:sz="0" w:space="0" w:color="auto"/>
                    <w:left w:val="none" w:sz="0" w:space="0" w:color="auto"/>
                    <w:bottom w:val="none" w:sz="0" w:space="0" w:color="auto"/>
                    <w:right w:val="none" w:sz="0" w:space="0" w:color="auto"/>
                  </w:divBdr>
                  <w:divsChild>
                    <w:div w:id="1069185421">
                      <w:marLeft w:val="0"/>
                      <w:marRight w:val="0"/>
                      <w:marTop w:val="0"/>
                      <w:marBottom w:val="0"/>
                      <w:divBdr>
                        <w:top w:val="none" w:sz="0" w:space="0" w:color="auto"/>
                        <w:left w:val="none" w:sz="0" w:space="0" w:color="auto"/>
                        <w:bottom w:val="none" w:sz="0" w:space="0" w:color="auto"/>
                        <w:right w:val="none" w:sz="0" w:space="0" w:color="auto"/>
                      </w:divBdr>
                      <w:divsChild>
                        <w:div w:id="1230072154">
                          <w:marLeft w:val="0"/>
                          <w:marRight w:val="0"/>
                          <w:marTop w:val="0"/>
                          <w:marBottom w:val="0"/>
                          <w:divBdr>
                            <w:top w:val="none" w:sz="0" w:space="0" w:color="auto"/>
                            <w:left w:val="none" w:sz="0" w:space="0" w:color="auto"/>
                            <w:bottom w:val="none" w:sz="0" w:space="0" w:color="auto"/>
                            <w:right w:val="none" w:sz="0" w:space="0" w:color="auto"/>
                          </w:divBdr>
                          <w:divsChild>
                            <w:div w:id="784890840">
                              <w:marLeft w:val="0"/>
                              <w:marRight w:val="0"/>
                              <w:marTop w:val="0"/>
                              <w:marBottom w:val="0"/>
                              <w:divBdr>
                                <w:top w:val="none" w:sz="0" w:space="0" w:color="auto"/>
                                <w:left w:val="none" w:sz="0" w:space="0" w:color="auto"/>
                                <w:bottom w:val="none" w:sz="0" w:space="0" w:color="auto"/>
                                <w:right w:val="none" w:sz="0" w:space="0" w:color="auto"/>
                              </w:divBdr>
                              <w:divsChild>
                                <w:div w:id="1426266121">
                                  <w:marLeft w:val="0"/>
                                  <w:marRight w:val="0"/>
                                  <w:marTop w:val="0"/>
                                  <w:marBottom w:val="0"/>
                                  <w:divBdr>
                                    <w:top w:val="none" w:sz="0" w:space="0" w:color="auto"/>
                                    <w:left w:val="none" w:sz="0" w:space="0" w:color="auto"/>
                                    <w:bottom w:val="none" w:sz="0" w:space="0" w:color="auto"/>
                                    <w:right w:val="none" w:sz="0" w:space="0" w:color="auto"/>
                                  </w:divBdr>
                                  <w:divsChild>
                                    <w:div w:id="9758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579">
      <w:bodyDiv w:val="1"/>
      <w:marLeft w:val="0"/>
      <w:marRight w:val="0"/>
      <w:marTop w:val="0"/>
      <w:marBottom w:val="0"/>
      <w:divBdr>
        <w:top w:val="none" w:sz="0" w:space="0" w:color="auto"/>
        <w:left w:val="none" w:sz="0" w:space="0" w:color="auto"/>
        <w:bottom w:val="none" w:sz="0" w:space="0" w:color="auto"/>
        <w:right w:val="none" w:sz="0" w:space="0" w:color="auto"/>
      </w:divBdr>
      <w:divsChild>
        <w:div w:id="256523649">
          <w:marLeft w:val="0"/>
          <w:marRight w:val="0"/>
          <w:marTop w:val="0"/>
          <w:marBottom w:val="0"/>
          <w:divBdr>
            <w:top w:val="none" w:sz="0" w:space="0" w:color="auto"/>
            <w:left w:val="none" w:sz="0" w:space="0" w:color="auto"/>
            <w:bottom w:val="none" w:sz="0" w:space="0" w:color="auto"/>
            <w:right w:val="none" w:sz="0" w:space="0" w:color="auto"/>
          </w:divBdr>
          <w:divsChild>
            <w:div w:id="2076316227">
              <w:marLeft w:val="0"/>
              <w:marRight w:val="0"/>
              <w:marTop w:val="0"/>
              <w:marBottom w:val="0"/>
              <w:divBdr>
                <w:top w:val="none" w:sz="0" w:space="0" w:color="auto"/>
                <w:left w:val="none" w:sz="0" w:space="0" w:color="auto"/>
                <w:bottom w:val="none" w:sz="0" w:space="0" w:color="auto"/>
                <w:right w:val="none" w:sz="0" w:space="0" w:color="auto"/>
              </w:divBdr>
              <w:divsChild>
                <w:div w:id="458838935">
                  <w:marLeft w:val="0"/>
                  <w:marRight w:val="0"/>
                  <w:marTop w:val="0"/>
                  <w:marBottom w:val="0"/>
                  <w:divBdr>
                    <w:top w:val="none" w:sz="0" w:space="0" w:color="auto"/>
                    <w:left w:val="none" w:sz="0" w:space="0" w:color="auto"/>
                    <w:bottom w:val="none" w:sz="0" w:space="0" w:color="auto"/>
                    <w:right w:val="none" w:sz="0" w:space="0" w:color="auto"/>
                  </w:divBdr>
                  <w:divsChild>
                    <w:div w:id="1754742836">
                      <w:marLeft w:val="0"/>
                      <w:marRight w:val="0"/>
                      <w:marTop w:val="0"/>
                      <w:marBottom w:val="0"/>
                      <w:divBdr>
                        <w:top w:val="none" w:sz="0" w:space="0" w:color="auto"/>
                        <w:left w:val="none" w:sz="0" w:space="0" w:color="auto"/>
                        <w:bottom w:val="none" w:sz="0" w:space="0" w:color="auto"/>
                        <w:right w:val="none" w:sz="0" w:space="0" w:color="auto"/>
                      </w:divBdr>
                      <w:divsChild>
                        <w:div w:id="556742436">
                          <w:marLeft w:val="0"/>
                          <w:marRight w:val="0"/>
                          <w:marTop w:val="0"/>
                          <w:marBottom w:val="0"/>
                          <w:divBdr>
                            <w:top w:val="none" w:sz="0" w:space="0" w:color="auto"/>
                            <w:left w:val="none" w:sz="0" w:space="0" w:color="auto"/>
                            <w:bottom w:val="none" w:sz="0" w:space="0" w:color="auto"/>
                            <w:right w:val="none" w:sz="0" w:space="0" w:color="auto"/>
                          </w:divBdr>
                          <w:divsChild>
                            <w:div w:id="136534854">
                              <w:marLeft w:val="0"/>
                              <w:marRight w:val="0"/>
                              <w:marTop w:val="0"/>
                              <w:marBottom w:val="0"/>
                              <w:divBdr>
                                <w:top w:val="none" w:sz="0" w:space="0" w:color="auto"/>
                                <w:left w:val="none" w:sz="0" w:space="0" w:color="auto"/>
                                <w:bottom w:val="none" w:sz="0" w:space="0" w:color="auto"/>
                                <w:right w:val="none" w:sz="0" w:space="0" w:color="auto"/>
                              </w:divBdr>
                              <w:divsChild>
                                <w:div w:id="985158809">
                                  <w:marLeft w:val="0"/>
                                  <w:marRight w:val="0"/>
                                  <w:marTop w:val="0"/>
                                  <w:marBottom w:val="0"/>
                                  <w:divBdr>
                                    <w:top w:val="none" w:sz="0" w:space="0" w:color="auto"/>
                                    <w:left w:val="none" w:sz="0" w:space="0" w:color="auto"/>
                                    <w:bottom w:val="none" w:sz="0" w:space="0" w:color="auto"/>
                                    <w:right w:val="none" w:sz="0" w:space="0" w:color="auto"/>
                                  </w:divBdr>
                                  <w:divsChild>
                                    <w:div w:id="8247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951345">
      <w:bodyDiv w:val="1"/>
      <w:marLeft w:val="0"/>
      <w:marRight w:val="0"/>
      <w:marTop w:val="0"/>
      <w:marBottom w:val="0"/>
      <w:divBdr>
        <w:top w:val="none" w:sz="0" w:space="0" w:color="auto"/>
        <w:left w:val="none" w:sz="0" w:space="0" w:color="auto"/>
        <w:bottom w:val="none" w:sz="0" w:space="0" w:color="auto"/>
        <w:right w:val="none" w:sz="0" w:space="0" w:color="auto"/>
      </w:divBdr>
      <w:divsChild>
        <w:div w:id="1696466412">
          <w:marLeft w:val="0"/>
          <w:marRight w:val="0"/>
          <w:marTop w:val="0"/>
          <w:marBottom w:val="0"/>
          <w:divBdr>
            <w:top w:val="none" w:sz="0" w:space="0" w:color="auto"/>
            <w:left w:val="none" w:sz="0" w:space="0" w:color="auto"/>
            <w:bottom w:val="none" w:sz="0" w:space="0" w:color="auto"/>
            <w:right w:val="none" w:sz="0" w:space="0" w:color="auto"/>
          </w:divBdr>
          <w:divsChild>
            <w:div w:id="687105454">
              <w:marLeft w:val="0"/>
              <w:marRight w:val="0"/>
              <w:marTop w:val="0"/>
              <w:marBottom w:val="0"/>
              <w:divBdr>
                <w:top w:val="none" w:sz="0" w:space="0" w:color="auto"/>
                <w:left w:val="none" w:sz="0" w:space="0" w:color="auto"/>
                <w:bottom w:val="none" w:sz="0" w:space="0" w:color="auto"/>
                <w:right w:val="none" w:sz="0" w:space="0" w:color="auto"/>
              </w:divBdr>
              <w:divsChild>
                <w:div w:id="915476112">
                  <w:marLeft w:val="0"/>
                  <w:marRight w:val="0"/>
                  <w:marTop w:val="0"/>
                  <w:marBottom w:val="0"/>
                  <w:divBdr>
                    <w:top w:val="none" w:sz="0" w:space="0" w:color="auto"/>
                    <w:left w:val="none" w:sz="0" w:space="0" w:color="auto"/>
                    <w:bottom w:val="none" w:sz="0" w:space="0" w:color="auto"/>
                    <w:right w:val="none" w:sz="0" w:space="0" w:color="auto"/>
                  </w:divBdr>
                  <w:divsChild>
                    <w:div w:id="939144050">
                      <w:marLeft w:val="0"/>
                      <w:marRight w:val="0"/>
                      <w:marTop w:val="0"/>
                      <w:marBottom w:val="0"/>
                      <w:divBdr>
                        <w:top w:val="none" w:sz="0" w:space="0" w:color="auto"/>
                        <w:left w:val="none" w:sz="0" w:space="0" w:color="auto"/>
                        <w:bottom w:val="none" w:sz="0" w:space="0" w:color="auto"/>
                        <w:right w:val="none" w:sz="0" w:space="0" w:color="auto"/>
                      </w:divBdr>
                      <w:divsChild>
                        <w:div w:id="1700349865">
                          <w:marLeft w:val="0"/>
                          <w:marRight w:val="0"/>
                          <w:marTop w:val="0"/>
                          <w:marBottom w:val="0"/>
                          <w:divBdr>
                            <w:top w:val="none" w:sz="0" w:space="0" w:color="auto"/>
                            <w:left w:val="none" w:sz="0" w:space="0" w:color="auto"/>
                            <w:bottom w:val="none" w:sz="0" w:space="0" w:color="auto"/>
                            <w:right w:val="none" w:sz="0" w:space="0" w:color="auto"/>
                          </w:divBdr>
                          <w:divsChild>
                            <w:div w:id="1403138841">
                              <w:marLeft w:val="0"/>
                              <w:marRight w:val="0"/>
                              <w:marTop w:val="0"/>
                              <w:marBottom w:val="0"/>
                              <w:divBdr>
                                <w:top w:val="none" w:sz="0" w:space="0" w:color="auto"/>
                                <w:left w:val="none" w:sz="0" w:space="0" w:color="auto"/>
                                <w:bottom w:val="none" w:sz="0" w:space="0" w:color="auto"/>
                                <w:right w:val="none" w:sz="0" w:space="0" w:color="auto"/>
                              </w:divBdr>
                              <w:divsChild>
                                <w:div w:id="922373838">
                                  <w:marLeft w:val="0"/>
                                  <w:marRight w:val="0"/>
                                  <w:marTop w:val="0"/>
                                  <w:marBottom w:val="0"/>
                                  <w:divBdr>
                                    <w:top w:val="none" w:sz="0" w:space="0" w:color="auto"/>
                                    <w:left w:val="none" w:sz="0" w:space="0" w:color="auto"/>
                                    <w:bottom w:val="none" w:sz="0" w:space="0" w:color="auto"/>
                                    <w:right w:val="none" w:sz="0" w:space="0" w:color="auto"/>
                                  </w:divBdr>
                                  <w:divsChild>
                                    <w:div w:id="18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082513">
      <w:bodyDiv w:val="1"/>
      <w:marLeft w:val="0"/>
      <w:marRight w:val="0"/>
      <w:marTop w:val="0"/>
      <w:marBottom w:val="0"/>
      <w:divBdr>
        <w:top w:val="none" w:sz="0" w:space="0" w:color="auto"/>
        <w:left w:val="none" w:sz="0" w:space="0" w:color="auto"/>
        <w:bottom w:val="none" w:sz="0" w:space="0" w:color="auto"/>
        <w:right w:val="none" w:sz="0" w:space="0" w:color="auto"/>
      </w:divBdr>
      <w:divsChild>
        <w:div w:id="656348376">
          <w:marLeft w:val="0"/>
          <w:marRight w:val="0"/>
          <w:marTop w:val="0"/>
          <w:marBottom w:val="0"/>
          <w:divBdr>
            <w:top w:val="none" w:sz="0" w:space="0" w:color="auto"/>
            <w:left w:val="none" w:sz="0" w:space="0" w:color="auto"/>
            <w:bottom w:val="none" w:sz="0" w:space="0" w:color="auto"/>
            <w:right w:val="none" w:sz="0" w:space="0" w:color="auto"/>
          </w:divBdr>
          <w:divsChild>
            <w:div w:id="869806381">
              <w:marLeft w:val="0"/>
              <w:marRight w:val="0"/>
              <w:marTop w:val="0"/>
              <w:marBottom w:val="0"/>
              <w:divBdr>
                <w:top w:val="none" w:sz="0" w:space="0" w:color="auto"/>
                <w:left w:val="none" w:sz="0" w:space="0" w:color="auto"/>
                <w:bottom w:val="none" w:sz="0" w:space="0" w:color="auto"/>
                <w:right w:val="none" w:sz="0" w:space="0" w:color="auto"/>
              </w:divBdr>
              <w:divsChild>
                <w:div w:id="269777046">
                  <w:marLeft w:val="0"/>
                  <w:marRight w:val="0"/>
                  <w:marTop w:val="0"/>
                  <w:marBottom w:val="0"/>
                  <w:divBdr>
                    <w:top w:val="none" w:sz="0" w:space="0" w:color="auto"/>
                    <w:left w:val="none" w:sz="0" w:space="0" w:color="auto"/>
                    <w:bottom w:val="none" w:sz="0" w:space="0" w:color="auto"/>
                    <w:right w:val="none" w:sz="0" w:space="0" w:color="auto"/>
                  </w:divBdr>
                  <w:divsChild>
                    <w:div w:id="1203204561">
                      <w:marLeft w:val="0"/>
                      <w:marRight w:val="0"/>
                      <w:marTop w:val="0"/>
                      <w:marBottom w:val="0"/>
                      <w:divBdr>
                        <w:top w:val="none" w:sz="0" w:space="0" w:color="auto"/>
                        <w:left w:val="none" w:sz="0" w:space="0" w:color="auto"/>
                        <w:bottom w:val="none" w:sz="0" w:space="0" w:color="auto"/>
                        <w:right w:val="none" w:sz="0" w:space="0" w:color="auto"/>
                      </w:divBdr>
                      <w:divsChild>
                        <w:div w:id="657346974">
                          <w:marLeft w:val="0"/>
                          <w:marRight w:val="0"/>
                          <w:marTop w:val="0"/>
                          <w:marBottom w:val="0"/>
                          <w:divBdr>
                            <w:top w:val="none" w:sz="0" w:space="0" w:color="auto"/>
                            <w:left w:val="none" w:sz="0" w:space="0" w:color="auto"/>
                            <w:bottom w:val="none" w:sz="0" w:space="0" w:color="auto"/>
                            <w:right w:val="none" w:sz="0" w:space="0" w:color="auto"/>
                          </w:divBdr>
                          <w:divsChild>
                            <w:div w:id="574127340">
                              <w:marLeft w:val="0"/>
                              <w:marRight w:val="0"/>
                              <w:marTop w:val="0"/>
                              <w:marBottom w:val="0"/>
                              <w:divBdr>
                                <w:top w:val="none" w:sz="0" w:space="0" w:color="auto"/>
                                <w:left w:val="none" w:sz="0" w:space="0" w:color="auto"/>
                                <w:bottom w:val="none" w:sz="0" w:space="0" w:color="auto"/>
                                <w:right w:val="none" w:sz="0" w:space="0" w:color="auto"/>
                              </w:divBdr>
                              <w:divsChild>
                                <w:div w:id="2113624461">
                                  <w:marLeft w:val="0"/>
                                  <w:marRight w:val="0"/>
                                  <w:marTop w:val="0"/>
                                  <w:marBottom w:val="0"/>
                                  <w:divBdr>
                                    <w:top w:val="none" w:sz="0" w:space="0" w:color="auto"/>
                                    <w:left w:val="none" w:sz="0" w:space="0" w:color="auto"/>
                                    <w:bottom w:val="none" w:sz="0" w:space="0" w:color="auto"/>
                                    <w:right w:val="none" w:sz="0" w:space="0" w:color="auto"/>
                                  </w:divBdr>
                                  <w:divsChild>
                                    <w:div w:id="1692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706571">
      <w:bodyDiv w:val="1"/>
      <w:marLeft w:val="0"/>
      <w:marRight w:val="0"/>
      <w:marTop w:val="0"/>
      <w:marBottom w:val="0"/>
      <w:divBdr>
        <w:top w:val="none" w:sz="0" w:space="0" w:color="auto"/>
        <w:left w:val="none" w:sz="0" w:space="0" w:color="auto"/>
        <w:bottom w:val="none" w:sz="0" w:space="0" w:color="auto"/>
        <w:right w:val="none" w:sz="0" w:space="0" w:color="auto"/>
      </w:divBdr>
      <w:divsChild>
        <w:div w:id="445926884">
          <w:marLeft w:val="0"/>
          <w:marRight w:val="0"/>
          <w:marTop w:val="0"/>
          <w:marBottom w:val="0"/>
          <w:divBdr>
            <w:top w:val="none" w:sz="0" w:space="0" w:color="auto"/>
            <w:left w:val="none" w:sz="0" w:space="0" w:color="auto"/>
            <w:bottom w:val="none" w:sz="0" w:space="0" w:color="auto"/>
            <w:right w:val="none" w:sz="0" w:space="0" w:color="auto"/>
          </w:divBdr>
          <w:divsChild>
            <w:div w:id="39791870">
              <w:marLeft w:val="0"/>
              <w:marRight w:val="0"/>
              <w:marTop w:val="0"/>
              <w:marBottom w:val="0"/>
              <w:divBdr>
                <w:top w:val="none" w:sz="0" w:space="0" w:color="auto"/>
                <w:left w:val="none" w:sz="0" w:space="0" w:color="auto"/>
                <w:bottom w:val="none" w:sz="0" w:space="0" w:color="auto"/>
                <w:right w:val="none" w:sz="0" w:space="0" w:color="auto"/>
              </w:divBdr>
              <w:divsChild>
                <w:div w:id="1136606766">
                  <w:marLeft w:val="0"/>
                  <w:marRight w:val="0"/>
                  <w:marTop w:val="0"/>
                  <w:marBottom w:val="0"/>
                  <w:divBdr>
                    <w:top w:val="none" w:sz="0" w:space="0" w:color="auto"/>
                    <w:left w:val="none" w:sz="0" w:space="0" w:color="auto"/>
                    <w:bottom w:val="none" w:sz="0" w:space="0" w:color="auto"/>
                    <w:right w:val="none" w:sz="0" w:space="0" w:color="auto"/>
                  </w:divBdr>
                  <w:divsChild>
                    <w:div w:id="1922593985">
                      <w:marLeft w:val="0"/>
                      <w:marRight w:val="0"/>
                      <w:marTop w:val="0"/>
                      <w:marBottom w:val="0"/>
                      <w:divBdr>
                        <w:top w:val="none" w:sz="0" w:space="0" w:color="auto"/>
                        <w:left w:val="none" w:sz="0" w:space="0" w:color="auto"/>
                        <w:bottom w:val="none" w:sz="0" w:space="0" w:color="auto"/>
                        <w:right w:val="none" w:sz="0" w:space="0" w:color="auto"/>
                      </w:divBdr>
                      <w:divsChild>
                        <w:div w:id="2104566192">
                          <w:marLeft w:val="0"/>
                          <w:marRight w:val="0"/>
                          <w:marTop w:val="0"/>
                          <w:marBottom w:val="0"/>
                          <w:divBdr>
                            <w:top w:val="none" w:sz="0" w:space="0" w:color="auto"/>
                            <w:left w:val="none" w:sz="0" w:space="0" w:color="auto"/>
                            <w:bottom w:val="none" w:sz="0" w:space="0" w:color="auto"/>
                            <w:right w:val="none" w:sz="0" w:space="0" w:color="auto"/>
                          </w:divBdr>
                          <w:divsChild>
                            <w:div w:id="671416653">
                              <w:marLeft w:val="0"/>
                              <w:marRight w:val="0"/>
                              <w:marTop w:val="0"/>
                              <w:marBottom w:val="0"/>
                              <w:divBdr>
                                <w:top w:val="none" w:sz="0" w:space="0" w:color="auto"/>
                                <w:left w:val="none" w:sz="0" w:space="0" w:color="auto"/>
                                <w:bottom w:val="none" w:sz="0" w:space="0" w:color="auto"/>
                                <w:right w:val="none" w:sz="0" w:space="0" w:color="auto"/>
                              </w:divBdr>
                              <w:divsChild>
                                <w:div w:id="81924702">
                                  <w:marLeft w:val="0"/>
                                  <w:marRight w:val="0"/>
                                  <w:marTop w:val="0"/>
                                  <w:marBottom w:val="0"/>
                                  <w:divBdr>
                                    <w:top w:val="none" w:sz="0" w:space="0" w:color="auto"/>
                                    <w:left w:val="none" w:sz="0" w:space="0" w:color="auto"/>
                                    <w:bottom w:val="none" w:sz="0" w:space="0" w:color="auto"/>
                                    <w:right w:val="none" w:sz="0" w:space="0" w:color="auto"/>
                                  </w:divBdr>
                                  <w:divsChild>
                                    <w:div w:id="13381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661486">
      <w:bodyDiv w:val="1"/>
      <w:marLeft w:val="0"/>
      <w:marRight w:val="0"/>
      <w:marTop w:val="0"/>
      <w:marBottom w:val="0"/>
      <w:divBdr>
        <w:top w:val="none" w:sz="0" w:space="0" w:color="auto"/>
        <w:left w:val="none" w:sz="0" w:space="0" w:color="auto"/>
        <w:bottom w:val="none" w:sz="0" w:space="0" w:color="auto"/>
        <w:right w:val="none" w:sz="0" w:space="0" w:color="auto"/>
      </w:divBdr>
      <w:divsChild>
        <w:div w:id="1887259111">
          <w:marLeft w:val="0"/>
          <w:marRight w:val="0"/>
          <w:marTop w:val="0"/>
          <w:marBottom w:val="0"/>
          <w:divBdr>
            <w:top w:val="none" w:sz="0" w:space="0" w:color="auto"/>
            <w:left w:val="none" w:sz="0" w:space="0" w:color="auto"/>
            <w:bottom w:val="none" w:sz="0" w:space="0" w:color="auto"/>
            <w:right w:val="none" w:sz="0" w:space="0" w:color="auto"/>
          </w:divBdr>
          <w:divsChild>
            <w:div w:id="209658128">
              <w:marLeft w:val="0"/>
              <w:marRight w:val="0"/>
              <w:marTop w:val="0"/>
              <w:marBottom w:val="0"/>
              <w:divBdr>
                <w:top w:val="none" w:sz="0" w:space="0" w:color="auto"/>
                <w:left w:val="none" w:sz="0" w:space="0" w:color="auto"/>
                <w:bottom w:val="none" w:sz="0" w:space="0" w:color="auto"/>
                <w:right w:val="none" w:sz="0" w:space="0" w:color="auto"/>
              </w:divBdr>
              <w:divsChild>
                <w:div w:id="2034183955">
                  <w:marLeft w:val="0"/>
                  <w:marRight w:val="0"/>
                  <w:marTop w:val="0"/>
                  <w:marBottom w:val="0"/>
                  <w:divBdr>
                    <w:top w:val="none" w:sz="0" w:space="0" w:color="auto"/>
                    <w:left w:val="none" w:sz="0" w:space="0" w:color="auto"/>
                    <w:bottom w:val="none" w:sz="0" w:space="0" w:color="auto"/>
                    <w:right w:val="none" w:sz="0" w:space="0" w:color="auto"/>
                  </w:divBdr>
                  <w:divsChild>
                    <w:div w:id="1304699576">
                      <w:marLeft w:val="0"/>
                      <w:marRight w:val="0"/>
                      <w:marTop w:val="0"/>
                      <w:marBottom w:val="0"/>
                      <w:divBdr>
                        <w:top w:val="none" w:sz="0" w:space="0" w:color="auto"/>
                        <w:left w:val="none" w:sz="0" w:space="0" w:color="auto"/>
                        <w:bottom w:val="none" w:sz="0" w:space="0" w:color="auto"/>
                        <w:right w:val="none" w:sz="0" w:space="0" w:color="auto"/>
                      </w:divBdr>
                      <w:divsChild>
                        <w:div w:id="1248152984">
                          <w:marLeft w:val="0"/>
                          <w:marRight w:val="0"/>
                          <w:marTop w:val="0"/>
                          <w:marBottom w:val="0"/>
                          <w:divBdr>
                            <w:top w:val="none" w:sz="0" w:space="0" w:color="auto"/>
                            <w:left w:val="none" w:sz="0" w:space="0" w:color="auto"/>
                            <w:bottom w:val="none" w:sz="0" w:space="0" w:color="auto"/>
                            <w:right w:val="none" w:sz="0" w:space="0" w:color="auto"/>
                          </w:divBdr>
                          <w:divsChild>
                            <w:div w:id="1585920616">
                              <w:marLeft w:val="0"/>
                              <w:marRight w:val="0"/>
                              <w:marTop w:val="0"/>
                              <w:marBottom w:val="0"/>
                              <w:divBdr>
                                <w:top w:val="none" w:sz="0" w:space="0" w:color="auto"/>
                                <w:left w:val="none" w:sz="0" w:space="0" w:color="auto"/>
                                <w:bottom w:val="none" w:sz="0" w:space="0" w:color="auto"/>
                                <w:right w:val="none" w:sz="0" w:space="0" w:color="auto"/>
                              </w:divBdr>
                              <w:divsChild>
                                <w:div w:id="763068387">
                                  <w:marLeft w:val="0"/>
                                  <w:marRight w:val="0"/>
                                  <w:marTop w:val="0"/>
                                  <w:marBottom w:val="0"/>
                                  <w:divBdr>
                                    <w:top w:val="none" w:sz="0" w:space="0" w:color="auto"/>
                                    <w:left w:val="none" w:sz="0" w:space="0" w:color="auto"/>
                                    <w:bottom w:val="none" w:sz="0" w:space="0" w:color="auto"/>
                                    <w:right w:val="none" w:sz="0" w:space="0" w:color="auto"/>
                                  </w:divBdr>
                                  <w:divsChild>
                                    <w:div w:id="6908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968174">
      <w:bodyDiv w:val="1"/>
      <w:marLeft w:val="0"/>
      <w:marRight w:val="0"/>
      <w:marTop w:val="0"/>
      <w:marBottom w:val="0"/>
      <w:divBdr>
        <w:top w:val="none" w:sz="0" w:space="0" w:color="auto"/>
        <w:left w:val="none" w:sz="0" w:space="0" w:color="auto"/>
        <w:bottom w:val="none" w:sz="0" w:space="0" w:color="auto"/>
        <w:right w:val="none" w:sz="0" w:space="0" w:color="auto"/>
      </w:divBdr>
      <w:divsChild>
        <w:div w:id="570432999">
          <w:marLeft w:val="0"/>
          <w:marRight w:val="0"/>
          <w:marTop w:val="0"/>
          <w:marBottom w:val="0"/>
          <w:divBdr>
            <w:top w:val="none" w:sz="0" w:space="0" w:color="auto"/>
            <w:left w:val="none" w:sz="0" w:space="0" w:color="auto"/>
            <w:bottom w:val="none" w:sz="0" w:space="0" w:color="auto"/>
            <w:right w:val="none" w:sz="0" w:space="0" w:color="auto"/>
          </w:divBdr>
          <w:divsChild>
            <w:div w:id="826172837">
              <w:marLeft w:val="0"/>
              <w:marRight w:val="0"/>
              <w:marTop w:val="0"/>
              <w:marBottom w:val="0"/>
              <w:divBdr>
                <w:top w:val="none" w:sz="0" w:space="0" w:color="auto"/>
                <w:left w:val="none" w:sz="0" w:space="0" w:color="auto"/>
                <w:bottom w:val="none" w:sz="0" w:space="0" w:color="auto"/>
                <w:right w:val="none" w:sz="0" w:space="0" w:color="auto"/>
              </w:divBdr>
              <w:divsChild>
                <w:div w:id="35273516">
                  <w:marLeft w:val="0"/>
                  <w:marRight w:val="0"/>
                  <w:marTop w:val="0"/>
                  <w:marBottom w:val="0"/>
                  <w:divBdr>
                    <w:top w:val="none" w:sz="0" w:space="0" w:color="auto"/>
                    <w:left w:val="none" w:sz="0" w:space="0" w:color="auto"/>
                    <w:bottom w:val="none" w:sz="0" w:space="0" w:color="auto"/>
                    <w:right w:val="none" w:sz="0" w:space="0" w:color="auto"/>
                  </w:divBdr>
                  <w:divsChild>
                    <w:div w:id="185364311">
                      <w:marLeft w:val="0"/>
                      <w:marRight w:val="0"/>
                      <w:marTop w:val="0"/>
                      <w:marBottom w:val="0"/>
                      <w:divBdr>
                        <w:top w:val="none" w:sz="0" w:space="0" w:color="auto"/>
                        <w:left w:val="none" w:sz="0" w:space="0" w:color="auto"/>
                        <w:bottom w:val="none" w:sz="0" w:space="0" w:color="auto"/>
                        <w:right w:val="none" w:sz="0" w:space="0" w:color="auto"/>
                      </w:divBdr>
                      <w:divsChild>
                        <w:div w:id="1036613270">
                          <w:marLeft w:val="0"/>
                          <w:marRight w:val="0"/>
                          <w:marTop w:val="0"/>
                          <w:marBottom w:val="0"/>
                          <w:divBdr>
                            <w:top w:val="none" w:sz="0" w:space="0" w:color="auto"/>
                            <w:left w:val="none" w:sz="0" w:space="0" w:color="auto"/>
                            <w:bottom w:val="none" w:sz="0" w:space="0" w:color="auto"/>
                            <w:right w:val="none" w:sz="0" w:space="0" w:color="auto"/>
                          </w:divBdr>
                          <w:divsChild>
                            <w:div w:id="723454708">
                              <w:marLeft w:val="0"/>
                              <w:marRight w:val="0"/>
                              <w:marTop w:val="0"/>
                              <w:marBottom w:val="0"/>
                              <w:divBdr>
                                <w:top w:val="none" w:sz="0" w:space="0" w:color="auto"/>
                                <w:left w:val="none" w:sz="0" w:space="0" w:color="auto"/>
                                <w:bottom w:val="none" w:sz="0" w:space="0" w:color="auto"/>
                                <w:right w:val="none" w:sz="0" w:space="0" w:color="auto"/>
                              </w:divBdr>
                              <w:divsChild>
                                <w:div w:id="41946938">
                                  <w:marLeft w:val="0"/>
                                  <w:marRight w:val="0"/>
                                  <w:marTop w:val="0"/>
                                  <w:marBottom w:val="0"/>
                                  <w:divBdr>
                                    <w:top w:val="none" w:sz="0" w:space="0" w:color="auto"/>
                                    <w:left w:val="none" w:sz="0" w:space="0" w:color="auto"/>
                                    <w:bottom w:val="none" w:sz="0" w:space="0" w:color="auto"/>
                                    <w:right w:val="none" w:sz="0" w:space="0" w:color="auto"/>
                                  </w:divBdr>
                                  <w:divsChild>
                                    <w:div w:id="10411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458834931">
          <w:marLeft w:val="0"/>
          <w:marRight w:val="0"/>
          <w:marTop w:val="0"/>
          <w:marBottom w:val="0"/>
          <w:divBdr>
            <w:top w:val="none" w:sz="0" w:space="0" w:color="auto"/>
            <w:left w:val="none" w:sz="0" w:space="0" w:color="auto"/>
            <w:bottom w:val="none" w:sz="0" w:space="0" w:color="auto"/>
            <w:right w:val="none" w:sz="0" w:space="0" w:color="auto"/>
          </w:divBdr>
          <w:divsChild>
            <w:div w:id="1566141753">
              <w:marLeft w:val="0"/>
              <w:marRight w:val="0"/>
              <w:marTop w:val="0"/>
              <w:marBottom w:val="0"/>
              <w:divBdr>
                <w:top w:val="none" w:sz="0" w:space="0" w:color="auto"/>
                <w:left w:val="none" w:sz="0" w:space="0" w:color="auto"/>
                <w:bottom w:val="none" w:sz="0" w:space="0" w:color="auto"/>
                <w:right w:val="none" w:sz="0" w:space="0" w:color="auto"/>
              </w:divBdr>
              <w:divsChild>
                <w:div w:id="1143304763">
                  <w:marLeft w:val="0"/>
                  <w:marRight w:val="0"/>
                  <w:marTop w:val="0"/>
                  <w:marBottom w:val="0"/>
                  <w:divBdr>
                    <w:top w:val="none" w:sz="0" w:space="0" w:color="auto"/>
                    <w:left w:val="none" w:sz="0" w:space="0" w:color="auto"/>
                    <w:bottom w:val="none" w:sz="0" w:space="0" w:color="auto"/>
                    <w:right w:val="none" w:sz="0" w:space="0" w:color="auto"/>
                  </w:divBdr>
                  <w:divsChild>
                    <w:div w:id="1721518090">
                      <w:marLeft w:val="0"/>
                      <w:marRight w:val="0"/>
                      <w:marTop w:val="0"/>
                      <w:marBottom w:val="0"/>
                      <w:divBdr>
                        <w:top w:val="none" w:sz="0" w:space="0" w:color="auto"/>
                        <w:left w:val="none" w:sz="0" w:space="0" w:color="auto"/>
                        <w:bottom w:val="none" w:sz="0" w:space="0" w:color="auto"/>
                        <w:right w:val="none" w:sz="0" w:space="0" w:color="auto"/>
                      </w:divBdr>
                      <w:divsChild>
                        <w:div w:id="688529880">
                          <w:marLeft w:val="0"/>
                          <w:marRight w:val="0"/>
                          <w:marTop w:val="0"/>
                          <w:marBottom w:val="0"/>
                          <w:divBdr>
                            <w:top w:val="none" w:sz="0" w:space="0" w:color="auto"/>
                            <w:left w:val="none" w:sz="0" w:space="0" w:color="auto"/>
                            <w:bottom w:val="none" w:sz="0" w:space="0" w:color="auto"/>
                            <w:right w:val="none" w:sz="0" w:space="0" w:color="auto"/>
                          </w:divBdr>
                          <w:divsChild>
                            <w:div w:id="1960992228">
                              <w:marLeft w:val="0"/>
                              <w:marRight w:val="0"/>
                              <w:marTop w:val="0"/>
                              <w:marBottom w:val="0"/>
                              <w:divBdr>
                                <w:top w:val="none" w:sz="0" w:space="0" w:color="auto"/>
                                <w:left w:val="none" w:sz="0" w:space="0" w:color="auto"/>
                                <w:bottom w:val="none" w:sz="0" w:space="0" w:color="auto"/>
                                <w:right w:val="none" w:sz="0" w:space="0" w:color="auto"/>
                              </w:divBdr>
                              <w:divsChild>
                                <w:div w:id="860703375">
                                  <w:marLeft w:val="0"/>
                                  <w:marRight w:val="0"/>
                                  <w:marTop w:val="0"/>
                                  <w:marBottom w:val="0"/>
                                  <w:divBdr>
                                    <w:top w:val="none" w:sz="0" w:space="0" w:color="auto"/>
                                    <w:left w:val="none" w:sz="0" w:space="0" w:color="auto"/>
                                    <w:bottom w:val="none" w:sz="0" w:space="0" w:color="auto"/>
                                    <w:right w:val="none" w:sz="0" w:space="0" w:color="auto"/>
                                  </w:divBdr>
                                  <w:divsChild>
                                    <w:div w:id="1602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22673">
      <w:bodyDiv w:val="1"/>
      <w:marLeft w:val="0"/>
      <w:marRight w:val="0"/>
      <w:marTop w:val="0"/>
      <w:marBottom w:val="0"/>
      <w:divBdr>
        <w:top w:val="none" w:sz="0" w:space="0" w:color="auto"/>
        <w:left w:val="none" w:sz="0" w:space="0" w:color="auto"/>
        <w:bottom w:val="none" w:sz="0" w:space="0" w:color="auto"/>
        <w:right w:val="none" w:sz="0" w:space="0" w:color="auto"/>
      </w:divBdr>
      <w:divsChild>
        <w:div w:id="659314926">
          <w:marLeft w:val="0"/>
          <w:marRight w:val="0"/>
          <w:marTop w:val="0"/>
          <w:marBottom w:val="0"/>
          <w:divBdr>
            <w:top w:val="none" w:sz="0" w:space="0" w:color="auto"/>
            <w:left w:val="none" w:sz="0" w:space="0" w:color="auto"/>
            <w:bottom w:val="none" w:sz="0" w:space="0" w:color="auto"/>
            <w:right w:val="none" w:sz="0" w:space="0" w:color="auto"/>
          </w:divBdr>
          <w:divsChild>
            <w:div w:id="1990478571">
              <w:marLeft w:val="0"/>
              <w:marRight w:val="0"/>
              <w:marTop w:val="0"/>
              <w:marBottom w:val="0"/>
              <w:divBdr>
                <w:top w:val="none" w:sz="0" w:space="0" w:color="auto"/>
                <w:left w:val="none" w:sz="0" w:space="0" w:color="auto"/>
                <w:bottom w:val="none" w:sz="0" w:space="0" w:color="auto"/>
                <w:right w:val="none" w:sz="0" w:space="0" w:color="auto"/>
              </w:divBdr>
              <w:divsChild>
                <w:div w:id="1732731253">
                  <w:marLeft w:val="0"/>
                  <w:marRight w:val="0"/>
                  <w:marTop w:val="0"/>
                  <w:marBottom w:val="0"/>
                  <w:divBdr>
                    <w:top w:val="none" w:sz="0" w:space="0" w:color="auto"/>
                    <w:left w:val="none" w:sz="0" w:space="0" w:color="auto"/>
                    <w:bottom w:val="none" w:sz="0" w:space="0" w:color="auto"/>
                    <w:right w:val="none" w:sz="0" w:space="0" w:color="auto"/>
                  </w:divBdr>
                  <w:divsChild>
                    <w:div w:id="1480682559">
                      <w:marLeft w:val="0"/>
                      <w:marRight w:val="0"/>
                      <w:marTop w:val="0"/>
                      <w:marBottom w:val="0"/>
                      <w:divBdr>
                        <w:top w:val="none" w:sz="0" w:space="0" w:color="auto"/>
                        <w:left w:val="none" w:sz="0" w:space="0" w:color="auto"/>
                        <w:bottom w:val="none" w:sz="0" w:space="0" w:color="auto"/>
                        <w:right w:val="none" w:sz="0" w:space="0" w:color="auto"/>
                      </w:divBdr>
                      <w:divsChild>
                        <w:div w:id="594285835">
                          <w:marLeft w:val="0"/>
                          <w:marRight w:val="0"/>
                          <w:marTop w:val="0"/>
                          <w:marBottom w:val="0"/>
                          <w:divBdr>
                            <w:top w:val="none" w:sz="0" w:space="0" w:color="auto"/>
                            <w:left w:val="none" w:sz="0" w:space="0" w:color="auto"/>
                            <w:bottom w:val="none" w:sz="0" w:space="0" w:color="auto"/>
                            <w:right w:val="none" w:sz="0" w:space="0" w:color="auto"/>
                          </w:divBdr>
                          <w:divsChild>
                            <w:div w:id="1067536814">
                              <w:marLeft w:val="0"/>
                              <w:marRight w:val="0"/>
                              <w:marTop w:val="0"/>
                              <w:marBottom w:val="0"/>
                              <w:divBdr>
                                <w:top w:val="none" w:sz="0" w:space="0" w:color="auto"/>
                                <w:left w:val="none" w:sz="0" w:space="0" w:color="auto"/>
                                <w:bottom w:val="none" w:sz="0" w:space="0" w:color="auto"/>
                                <w:right w:val="none" w:sz="0" w:space="0" w:color="auto"/>
                              </w:divBdr>
                              <w:divsChild>
                                <w:div w:id="629632710">
                                  <w:marLeft w:val="0"/>
                                  <w:marRight w:val="0"/>
                                  <w:marTop w:val="0"/>
                                  <w:marBottom w:val="0"/>
                                  <w:divBdr>
                                    <w:top w:val="none" w:sz="0" w:space="0" w:color="auto"/>
                                    <w:left w:val="none" w:sz="0" w:space="0" w:color="auto"/>
                                    <w:bottom w:val="none" w:sz="0" w:space="0" w:color="auto"/>
                                    <w:right w:val="none" w:sz="0" w:space="0" w:color="auto"/>
                                  </w:divBdr>
                                  <w:divsChild>
                                    <w:div w:id="9487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80230">
      <w:bodyDiv w:val="1"/>
      <w:marLeft w:val="0"/>
      <w:marRight w:val="0"/>
      <w:marTop w:val="0"/>
      <w:marBottom w:val="0"/>
      <w:divBdr>
        <w:top w:val="none" w:sz="0" w:space="0" w:color="auto"/>
        <w:left w:val="none" w:sz="0" w:space="0" w:color="auto"/>
        <w:bottom w:val="none" w:sz="0" w:space="0" w:color="auto"/>
        <w:right w:val="none" w:sz="0" w:space="0" w:color="auto"/>
      </w:divBdr>
      <w:divsChild>
        <w:div w:id="2088990307">
          <w:marLeft w:val="0"/>
          <w:marRight w:val="0"/>
          <w:marTop w:val="0"/>
          <w:marBottom w:val="0"/>
          <w:divBdr>
            <w:top w:val="none" w:sz="0" w:space="0" w:color="auto"/>
            <w:left w:val="none" w:sz="0" w:space="0" w:color="auto"/>
            <w:bottom w:val="none" w:sz="0" w:space="0" w:color="auto"/>
            <w:right w:val="none" w:sz="0" w:space="0" w:color="auto"/>
          </w:divBdr>
          <w:divsChild>
            <w:div w:id="1385761729">
              <w:marLeft w:val="0"/>
              <w:marRight w:val="0"/>
              <w:marTop w:val="0"/>
              <w:marBottom w:val="0"/>
              <w:divBdr>
                <w:top w:val="none" w:sz="0" w:space="0" w:color="auto"/>
                <w:left w:val="none" w:sz="0" w:space="0" w:color="auto"/>
                <w:bottom w:val="none" w:sz="0" w:space="0" w:color="auto"/>
                <w:right w:val="none" w:sz="0" w:space="0" w:color="auto"/>
              </w:divBdr>
              <w:divsChild>
                <w:div w:id="2059282854">
                  <w:marLeft w:val="0"/>
                  <w:marRight w:val="0"/>
                  <w:marTop w:val="0"/>
                  <w:marBottom w:val="0"/>
                  <w:divBdr>
                    <w:top w:val="none" w:sz="0" w:space="0" w:color="auto"/>
                    <w:left w:val="none" w:sz="0" w:space="0" w:color="auto"/>
                    <w:bottom w:val="none" w:sz="0" w:space="0" w:color="auto"/>
                    <w:right w:val="none" w:sz="0" w:space="0" w:color="auto"/>
                  </w:divBdr>
                  <w:divsChild>
                    <w:div w:id="1766144407">
                      <w:marLeft w:val="0"/>
                      <w:marRight w:val="0"/>
                      <w:marTop w:val="0"/>
                      <w:marBottom w:val="0"/>
                      <w:divBdr>
                        <w:top w:val="none" w:sz="0" w:space="0" w:color="auto"/>
                        <w:left w:val="none" w:sz="0" w:space="0" w:color="auto"/>
                        <w:bottom w:val="none" w:sz="0" w:space="0" w:color="auto"/>
                        <w:right w:val="none" w:sz="0" w:space="0" w:color="auto"/>
                      </w:divBdr>
                      <w:divsChild>
                        <w:div w:id="717124028">
                          <w:marLeft w:val="0"/>
                          <w:marRight w:val="0"/>
                          <w:marTop w:val="0"/>
                          <w:marBottom w:val="0"/>
                          <w:divBdr>
                            <w:top w:val="none" w:sz="0" w:space="0" w:color="auto"/>
                            <w:left w:val="none" w:sz="0" w:space="0" w:color="auto"/>
                            <w:bottom w:val="none" w:sz="0" w:space="0" w:color="auto"/>
                            <w:right w:val="none" w:sz="0" w:space="0" w:color="auto"/>
                          </w:divBdr>
                          <w:divsChild>
                            <w:div w:id="1617131172">
                              <w:marLeft w:val="0"/>
                              <w:marRight w:val="0"/>
                              <w:marTop w:val="0"/>
                              <w:marBottom w:val="0"/>
                              <w:divBdr>
                                <w:top w:val="none" w:sz="0" w:space="0" w:color="auto"/>
                                <w:left w:val="none" w:sz="0" w:space="0" w:color="auto"/>
                                <w:bottom w:val="none" w:sz="0" w:space="0" w:color="auto"/>
                                <w:right w:val="none" w:sz="0" w:space="0" w:color="auto"/>
                              </w:divBdr>
                              <w:divsChild>
                                <w:div w:id="1374231106">
                                  <w:marLeft w:val="0"/>
                                  <w:marRight w:val="0"/>
                                  <w:marTop w:val="0"/>
                                  <w:marBottom w:val="0"/>
                                  <w:divBdr>
                                    <w:top w:val="none" w:sz="0" w:space="0" w:color="auto"/>
                                    <w:left w:val="none" w:sz="0" w:space="0" w:color="auto"/>
                                    <w:bottom w:val="none" w:sz="0" w:space="0" w:color="auto"/>
                                    <w:right w:val="none" w:sz="0" w:space="0" w:color="auto"/>
                                  </w:divBdr>
                                  <w:divsChild>
                                    <w:div w:id="12558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339235">
      <w:bodyDiv w:val="1"/>
      <w:marLeft w:val="0"/>
      <w:marRight w:val="0"/>
      <w:marTop w:val="0"/>
      <w:marBottom w:val="0"/>
      <w:divBdr>
        <w:top w:val="none" w:sz="0" w:space="0" w:color="auto"/>
        <w:left w:val="none" w:sz="0" w:space="0" w:color="auto"/>
        <w:bottom w:val="none" w:sz="0" w:space="0" w:color="auto"/>
        <w:right w:val="none" w:sz="0" w:space="0" w:color="auto"/>
      </w:divBdr>
      <w:divsChild>
        <w:div w:id="319967593">
          <w:marLeft w:val="0"/>
          <w:marRight w:val="0"/>
          <w:marTop w:val="0"/>
          <w:marBottom w:val="0"/>
          <w:divBdr>
            <w:top w:val="none" w:sz="0" w:space="0" w:color="auto"/>
            <w:left w:val="none" w:sz="0" w:space="0" w:color="auto"/>
            <w:bottom w:val="none" w:sz="0" w:space="0" w:color="auto"/>
            <w:right w:val="none" w:sz="0" w:space="0" w:color="auto"/>
          </w:divBdr>
          <w:divsChild>
            <w:div w:id="932787224">
              <w:marLeft w:val="0"/>
              <w:marRight w:val="0"/>
              <w:marTop w:val="0"/>
              <w:marBottom w:val="0"/>
              <w:divBdr>
                <w:top w:val="none" w:sz="0" w:space="0" w:color="auto"/>
                <w:left w:val="none" w:sz="0" w:space="0" w:color="auto"/>
                <w:bottom w:val="none" w:sz="0" w:space="0" w:color="auto"/>
                <w:right w:val="none" w:sz="0" w:space="0" w:color="auto"/>
              </w:divBdr>
              <w:divsChild>
                <w:div w:id="2083331576">
                  <w:marLeft w:val="0"/>
                  <w:marRight w:val="0"/>
                  <w:marTop w:val="0"/>
                  <w:marBottom w:val="0"/>
                  <w:divBdr>
                    <w:top w:val="none" w:sz="0" w:space="0" w:color="auto"/>
                    <w:left w:val="none" w:sz="0" w:space="0" w:color="auto"/>
                    <w:bottom w:val="none" w:sz="0" w:space="0" w:color="auto"/>
                    <w:right w:val="none" w:sz="0" w:space="0" w:color="auto"/>
                  </w:divBdr>
                  <w:divsChild>
                    <w:div w:id="1414280275">
                      <w:marLeft w:val="0"/>
                      <w:marRight w:val="0"/>
                      <w:marTop w:val="0"/>
                      <w:marBottom w:val="0"/>
                      <w:divBdr>
                        <w:top w:val="none" w:sz="0" w:space="0" w:color="auto"/>
                        <w:left w:val="none" w:sz="0" w:space="0" w:color="auto"/>
                        <w:bottom w:val="none" w:sz="0" w:space="0" w:color="auto"/>
                        <w:right w:val="none" w:sz="0" w:space="0" w:color="auto"/>
                      </w:divBdr>
                      <w:divsChild>
                        <w:div w:id="78261844">
                          <w:marLeft w:val="0"/>
                          <w:marRight w:val="0"/>
                          <w:marTop w:val="0"/>
                          <w:marBottom w:val="0"/>
                          <w:divBdr>
                            <w:top w:val="none" w:sz="0" w:space="0" w:color="auto"/>
                            <w:left w:val="none" w:sz="0" w:space="0" w:color="auto"/>
                            <w:bottom w:val="none" w:sz="0" w:space="0" w:color="auto"/>
                            <w:right w:val="none" w:sz="0" w:space="0" w:color="auto"/>
                          </w:divBdr>
                          <w:divsChild>
                            <w:div w:id="201945456">
                              <w:marLeft w:val="0"/>
                              <w:marRight w:val="0"/>
                              <w:marTop w:val="0"/>
                              <w:marBottom w:val="0"/>
                              <w:divBdr>
                                <w:top w:val="none" w:sz="0" w:space="0" w:color="auto"/>
                                <w:left w:val="none" w:sz="0" w:space="0" w:color="auto"/>
                                <w:bottom w:val="none" w:sz="0" w:space="0" w:color="auto"/>
                                <w:right w:val="none" w:sz="0" w:space="0" w:color="auto"/>
                              </w:divBdr>
                              <w:divsChild>
                                <w:div w:id="1510213986">
                                  <w:marLeft w:val="0"/>
                                  <w:marRight w:val="0"/>
                                  <w:marTop w:val="0"/>
                                  <w:marBottom w:val="0"/>
                                  <w:divBdr>
                                    <w:top w:val="none" w:sz="0" w:space="0" w:color="auto"/>
                                    <w:left w:val="none" w:sz="0" w:space="0" w:color="auto"/>
                                    <w:bottom w:val="none" w:sz="0" w:space="0" w:color="auto"/>
                                    <w:right w:val="none" w:sz="0" w:space="0" w:color="auto"/>
                                  </w:divBdr>
                                  <w:divsChild>
                                    <w:div w:id="7068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734752">
      <w:bodyDiv w:val="1"/>
      <w:marLeft w:val="0"/>
      <w:marRight w:val="0"/>
      <w:marTop w:val="0"/>
      <w:marBottom w:val="0"/>
      <w:divBdr>
        <w:top w:val="none" w:sz="0" w:space="0" w:color="auto"/>
        <w:left w:val="none" w:sz="0" w:space="0" w:color="auto"/>
        <w:bottom w:val="none" w:sz="0" w:space="0" w:color="auto"/>
        <w:right w:val="none" w:sz="0" w:space="0" w:color="auto"/>
      </w:divBdr>
      <w:divsChild>
        <w:div w:id="2066636111">
          <w:marLeft w:val="0"/>
          <w:marRight w:val="0"/>
          <w:marTop w:val="0"/>
          <w:marBottom w:val="0"/>
          <w:divBdr>
            <w:top w:val="none" w:sz="0" w:space="0" w:color="auto"/>
            <w:left w:val="none" w:sz="0" w:space="0" w:color="auto"/>
            <w:bottom w:val="none" w:sz="0" w:space="0" w:color="auto"/>
            <w:right w:val="none" w:sz="0" w:space="0" w:color="auto"/>
          </w:divBdr>
          <w:divsChild>
            <w:div w:id="1318727776">
              <w:marLeft w:val="0"/>
              <w:marRight w:val="0"/>
              <w:marTop w:val="0"/>
              <w:marBottom w:val="0"/>
              <w:divBdr>
                <w:top w:val="none" w:sz="0" w:space="0" w:color="auto"/>
                <w:left w:val="none" w:sz="0" w:space="0" w:color="auto"/>
                <w:bottom w:val="none" w:sz="0" w:space="0" w:color="auto"/>
                <w:right w:val="none" w:sz="0" w:space="0" w:color="auto"/>
              </w:divBdr>
              <w:divsChild>
                <w:div w:id="1997997942">
                  <w:marLeft w:val="0"/>
                  <w:marRight w:val="0"/>
                  <w:marTop w:val="0"/>
                  <w:marBottom w:val="0"/>
                  <w:divBdr>
                    <w:top w:val="none" w:sz="0" w:space="0" w:color="auto"/>
                    <w:left w:val="none" w:sz="0" w:space="0" w:color="auto"/>
                    <w:bottom w:val="none" w:sz="0" w:space="0" w:color="auto"/>
                    <w:right w:val="none" w:sz="0" w:space="0" w:color="auto"/>
                  </w:divBdr>
                  <w:divsChild>
                    <w:div w:id="713499894">
                      <w:marLeft w:val="0"/>
                      <w:marRight w:val="0"/>
                      <w:marTop w:val="0"/>
                      <w:marBottom w:val="0"/>
                      <w:divBdr>
                        <w:top w:val="none" w:sz="0" w:space="0" w:color="auto"/>
                        <w:left w:val="none" w:sz="0" w:space="0" w:color="auto"/>
                        <w:bottom w:val="none" w:sz="0" w:space="0" w:color="auto"/>
                        <w:right w:val="none" w:sz="0" w:space="0" w:color="auto"/>
                      </w:divBdr>
                      <w:divsChild>
                        <w:div w:id="974875476">
                          <w:marLeft w:val="0"/>
                          <w:marRight w:val="0"/>
                          <w:marTop w:val="0"/>
                          <w:marBottom w:val="0"/>
                          <w:divBdr>
                            <w:top w:val="none" w:sz="0" w:space="0" w:color="auto"/>
                            <w:left w:val="none" w:sz="0" w:space="0" w:color="auto"/>
                            <w:bottom w:val="none" w:sz="0" w:space="0" w:color="auto"/>
                            <w:right w:val="none" w:sz="0" w:space="0" w:color="auto"/>
                          </w:divBdr>
                          <w:divsChild>
                            <w:div w:id="1554541180">
                              <w:marLeft w:val="0"/>
                              <w:marRight w:val="0"/>
                              <w:marTop w:val="0"/>
                              <w:marBottom w:val="0"/>
                              <w:divBdr>
                                <w:top w:val="none" w:sz="0" w:space="0" w:color="auto"/>
                                <w:left w:val="none" w:sz="0" w:space="0" w:color="auto"/>
                                <w:bottom w:val="none" w:sz="0" w:space="0" w:color="auto"/>
                                <w:right w:val="none" w:sz="0" w:space="0" w:color="auto"/>
                              </w:divBdr>
                              <w:divsChild>
                                <w:div w:id="168063527">
                                  <w:marLeft w:val="0"/>
                                  <w:marRight w:val="0"/>
                                  <w:marTop w:val="0"/>
                                  <w:marBottom w:val="0"/>
                                  <w:divBdr>
                                    <w:top w:val="none" w:sz="0" w:space="0" w:color="auto"/>
                                    <w:left w:val="none" w:sz="0" w:space="0" w:color="auto"/>
                                    <w:bottom w:val="none" w:sz="0" w:space="0" w:color="auto"/>
                                    <w:right w:val="none" w:sz="0" w:space="0" w:color="auto"/>
                                  </w:divBdr>
                                  <w:divsChild>
                                    <w:div w:id="7811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233582">
      <w:bodyDiv w:val="1"/>
      <w:marLeft w:val="0"/>
      <w:marRight w:val="0"/>
      <w:marTop w:val="0"/>
      <w:marBottom w:val="0"/>
      <w:divBdr>
        <w:top w:val="none" w:sz="0" w:space="0" w:color="auto"/>
        <w:left w:val="none" w:sz="0" w:space="0" w:color="auto"/>
        <w:bottom w:val="none" w:sz="0" w:space="0" w:color="auto"/>
        <w:right w:val="none" w:sz="0" w:space="0" w:color="auto"/>
      </w:divBdr>
      <w:divsChild>
        <w:div w:id="22637464">
          <w:marLeft w:val="0"/>
          <w:marRight w:val="0"/>
          <w:marTop w:val="0"/>
          <w:marBottom w:val="0"/>
          <w:divBdr>
            <w:top w:val="none" w:sz="0" w:space="0" w:color="auto"/>
            <w:left w:val="none" w:sz="0" w:space="0" w:color="auto"/>
            <w:bottom w:val="none" w:sz="0" w:space="0" w:color="auto"/>
            <w:right w:val="none" w:sz="0" w:space="0" w:color="auto"/>
          </w:divBdr>
          <w:divsChild>
            <w:div w:id="616369717">
              <w:marLeft w:val="0"/>
              <w:marRight w:val="0"/>
              <w:marTop w:val="0"/>
              <w:marBottom w:val="0"/>
              <w:divBdr>
                <w:top w:val="none" w:sz="0" w:space="0" w:color="auto"/>
                <w:left w:val="none" w:sz="0" w:space="0" w:color="auto"/>
                <w:bottom w:val="none" w:sz="0" w:space="0" w:color="auto"/>
                <w:right w:val="none" w:sz="0" w:space="0" w:color="auto"/>
              </w:divBdr>
              <w:divsChild>
                <w:div w:id="1847670268">
                  <w:marLeft w:val="0"/>
                  <w:marRight w:val="0"/>
                  <w:marTop w:val="0"/>
                  <w:marBottom w:val="0"/>
                  <w:divBdr>
                    <w:top w:val="none" w:sz="0" w:space="0" w:color="auto"/>
                    <w:left w:val="none" w:sz="0" w:space="0" w:color="auto"/>
                    <w:bottom w:val="none" w:sz="0" w:space="0" w:color="auto"/>
                    <w:right w:val="none" w:sz="0" w:space="0" w:color="auto"/>
                  </w:divBdr>
                  <w:divsChild>
                    <w:div w:id="1615480066">
                      <w:marLeft w:val="0"/>
                      <w:marRight w:val="0"/>
                      <w:marTop w:val="0"/>
                      <w:marBottom w:val="0"/>
                      <w:divBdr>
                        <w:top w:val="none" w:sz="0" w:space="0" w:color="auto"/>
                        <w:left w:val="none" w:sz="0" w:space="0" w:color="auto"/>
                        <w:bottom w:val="none" w:sz="0" w:space="0" w:color="auto"/>
                        <w:right w:val="none" w:sz="0" w:space="0" w:color="auto"/>
                      </w:divBdr>
                      <w:divsChild>
                        <w:div w:id="336344754">
                          <w:marLeft w:val="0"/>
                          <w:marRight w:val="0"/>
                          <w:marTop w:val="0"/>
                          <w:marBottom w:val="0"/>
                          <w:divBdr>
                            <w:top w:val="none" w:sz="0" w:space="0" w:color="auto"/>
                            <w:left w:val="none" w:sz="0" w:space="0" w:color="auto"/>
                            <w:bottom w:val="none" w:sz="0" w:space="0" w:color="auto"/>
                            <w:right w:val="none" w:sz="0" w:space="0" w:color="auto"/>
                          </w:divBdr>
                          <w:divsChild>
                            <w:div w:id="2130857129">
                              <w:marLeft w:val="0"/>
                              <w:marRight w:val="0"/>
                              <w:marTop w:val="0"/>
                              <w:marBottom w:val="0"/>
                              <w:divBdr>
                                <w:top w:val="none" w:sz="0" w:space="0" w:color="auto"/>
                                <w:left w:val="none" w:sz="0" w:space="0" w:color="auto"/>
                                <w:bottom w:val="none" w:sz="0" w:space="0" w:color="auto"/>
                                <w:right w:val="none" w:sz="0" w:space="0" w:color="auto"/>
                              </w:divBdr>
                              <w:divsChild>
                                <w:div w:id="1642225524">
                                  <w:marLeft w:val="0"/>
                                  <w:marRight w:val="0"/>
                                  <w:marTop w:val="0"/>
                                  <w:marBottom w:val="0"/>
                                  <w:divBdr>
                                    <w:top w:val="none" w:sz="0" w:space="0" w:color="auto"/>
                                    <w:left w:val="none" w:sz="0" w:space="0" w:color="auto"/>
                                    <w:bottom w:val="none" w:sz="0" w:space="0" w:color="auto"/>
                                    <w:right w:val="none" w:sz="0" w:space="0" w:color="auto"/>
                                  </w:divBdr>
                                  <w:divsChild>
                                    <w:div w:id="3989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989070">
      <w:bodyDiv w:val="1"/>
      <w:marLeft w:val="0"/>
      <w:marRight w:val="0"/>
      <w:marTop w:val="0"/>
      <w:marBottom w:val="0"/>
      <w:divBdr>
        <w:top w:val="none" w:sz="0" w:space="0" w:color="auto"/>
        <w:left w:val="none" w:sz="0" w:space="0" w:color="auto"/>
        <w:bottom w:val="none" w:sz="0" w:space="0" w:color="auto"/>
        <w:right w:val="none" w:sz="0" w:space="0" w:color="auto"/>
      </w:divBdr>
      <w:divsChild>
        <w:div w:id="598366887">
          <w:marLeft w:val="0"/>
          <w:marRight w:val="0"/>
          <w:marTop w:val="0"/>
          <w:marBottom w:val="0"/>
          <w:divBdr>
            <w:top w:val="none" w:sz="0" w:space="0" w:color="auto"/>
            <w:left w:val="none" w:sz="0" w:space="0" w:color="auto"/>
            <w:bottom w:val="none" w:sz="0" w:space="0" w:color="auto"/>
            <w:right w:val="none" w:sz="0" w:space="0" w:color="auto"/>
          </w:divBdr>
          <w:divsChild>
            <w:div w:id="616177267">
              <w:marLeft w:val="0"/>
              <w:marRight w:val="0"/>
              <w:marTop w:val="0"/>
              <w:marBottom w:val="0"/>
              <w:divBdr>
                <w:top w:val="none" w:sz="0" w:space="0" w:color="auto"/>
                <w:left w:val="none" w:sz="0" w:space="0" w:color="auto"/>
                <w:bottom w:val="none" w:sz="0" w:space="0" w:color="auto"/>
                <w:right w:val="none" w:sz="0" w:space="0" w:color="auto"/>
              </w:divBdr>
              <w:divsChild>
                <w:div w:id="1875194624">
                  <w:marLeft w:val="0"/>
                  <w:marRight w:val="0"/>
                  <w:marTop w:val="0"/>
                  <w:marBottom w:val="0"/>
                  <w:divBdr>
                    <w:top w:val="none" w:sz="0" w:space="0" w:color="auto"/>
                    <w:left w:val="none" w:sz="0" w:space="0" w:color="auto"/>
                    <w:bottom w:val="none" w:sz="0" w:space="0" w:color="auto"/>
                    <w:right w:val="none" w:sz="0" w:space="0" w:color="auto"/>
                  </w:divBdr>
                  <w:divsChild>
                    <w:div w:id="1854537904">
                      <w:marLeft w:val="0"/>
                      <w:marRight w:val="0"/>
                      <w:marTop w:val="0"/>
                      <w:marBottom w:val="0"/>
                      <w:divBdr>
                        <w:top w:val="none" w:sz="0" w:space="0" w:color="auto"/>
                        <w:left w:val="none" w:sz="0" w:space="0" w:color="auto"/>
                        <w:bottom w:val="none" w:sz="0" w:space="0" w:color="auto"/>
                        <w:right w:val="none" w:sz="0" w:space="0" w:color="auto"/>
                      </w:divBdr>
                      <w:divsChild>
                        <w:div w:id="979193114">
                          <w:marLeft w:val="0"/>
                          <w:marRight w:val="0"/>
                          <w:marTop w:val="0"/>
                          <w:marBottom w:val="0"/>
                          <w:divBdr>
                            <w:top w:val="none" w:sz="0" w:space="0" w:color="auto"/>
                            <w:left w:val="none" w:sz="0" w:space="0" w:color="auto"/>
                            <w:bottom w:val="none" w:sz="0" w:space="0" w:color="auto"/>
                            <w:right w:val="none" w:sz="0" w:space="0" w:color="auto"/>
                          </w:divBdr>
                          <w:divsChild>
                            <w:div w:id="1031305156">
                              <w:marLeft w:val="0"/>
                              <w:marRight w:val="0"/>
                              <w:marTop w:val="0"/>
                              <w:marBottom w:val="0"/>
                              <w:divBdr>
                                <w:top w:val="none" w:sz="0" w:space="0" w:color="auto"/>
                                <w:left w:val="none" w:sz="0" w:space="0" w:color="auto"/>
                                <w:bottom w:val="none" w:sz="0" w:space="0" w:color="auto"/>
                                <w:right w:val="none" w:sz="0" w:space="0" w:color="auto"/>
                              </w:divBdr>
                              <w:divsChild>
                                <w:div w:id="1764378193">
                                  <w:marLeft w:val="0"/>
                                  <w:marRight w:val="0"/>
                                  <w:marTop w:val="0"/>
                                  <w:marBottom w:val="0"/>
                                  <w:divBdr>
                                    <w:top w:val="none" w:sz="0" w:space="0" w:color="auto"/>
                                    <w:left w:val="none" w:sz="0" w:space="0" w:color="auto"/>
                                    <w:bottom w:val="none" w:sz="0" w:space="0" w:color="auto"/>
                                    <w:right w:val="none" w:sz="0" w:space="0" w:color="auto"/>
                                  </w:divBdr>
                                  <w:divsChild>
                                    <w:div w:id="1807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374652">
      <w:bodyDiv w:val="1"/>
      <w:marLeft w:val="0"/>
      <w:marRight w:val="0"/>
      <w:marTop w:val="0"/>
      <w:marBottom w:val="0"/>
      <w:divBdr>
        <w:top w:val="none" w:sz="0" w:space="0" w:color="auto"/>
        <w:left w:val="none" w:sz="0" w:space="0" w:color="auto"/>
        <w:bottom w:val="none" w:sz="0" w:space="0" w:color="auto"/>
        <w:right w:val="none" w:sz="0" w:space="0" w:color="auto"/>
      </w:divBdr>
      <w:divsChild>
        <w:div w:id="1082799614">
          <w:marLeft w:val="0"/>
          <w:marRight w:val="0"/>
          <w:marTop w:val="0"/>
          <w:marBottom w:val="0"/>
          <w:divBdr>
            <w:top w:val="none" w:sz="0" w:space="0" w:color="auto"/>
            <w:left w:val="none" w:sz="0" w:space="0" w:color="auto"/>
            <w:bottom w:val="none" w:sz="0" w:space="0" w:color="auto"/>
            <w:right w:val="none" w:sz="0" w:space="0" w:color="auto"/>
          </w:divBdr>
          <w:divsChild>
            <w:div w:id="1084762070">
              <w:marLeft w:val="0"/>
              <w:marRight w:val="0"/>
              <w:marTop w:val="0"/>
              <w:marBottom w:val="0"/>
              <w:divBdr>
                <w:top w:val="none" w:sz="0" w:space="0" w:color="auto"/>
                <w:left w:val="none" w:sz="0" w:space="0" w:color="auto"/>
                <w:bottom w:val="none" w:sz="0" w:space="0" w:color="auto"/>
                <w:right w:val="none" w:sz="0" w:space="0" w:color="auto"/>
              </w:divBdr>
              <w:divsChild>
                <w:div w:id="1056853146">
                  <w:marLeft w:val="0"/>
                  <w:marRight w:val="0"/>
                  <w:marTop w:val="0"/>
                  <w:marBottom w:val="0"/>
                  <w:divBdr>
                    <w:top w:val="none" w:sz="0" w:space="0" w:color="auto"/>
                    <w:left w:val="none" w:sz="0" w:space="0" w:color="auto"/>
                    <w:bottom w:val="none" w:sz="0" w:space="0" w:color="auto"/>
                    <w:right w:val="none" w:sz="0" w:space="0" w:color="auto"/>
                  </w:divBdr>
                  <w:divsChild>
                    <w:div w:id="1849247540">
                      <w:marLeft w:val="0"/>
                      <w:marRight w:val="0"/>
                      <w:marTop w:val="0"/>
                      <w:marBottom w:val="0"/>
                      <w:divBdr>
                        <w:top w:val="none" w:sz="0" w:space="0" w:color="auto"/>
                        <w:left w:val="none" w:sz="0" w:space="0" w:color="auto"/>
                        <w:bottom w:val="none" w:sz="0" w:space="0" w:color="auto"/>
                        <w:right w:val="none" w:sz="0" w:space="0" w:color="auto"/>
                      </w:divBdr>
                      <w:divsChild>
                        <w:div w:id="1321885692">
                          <w:marLeft w:val="0"/>
                          <w:marRight w:val="0"/>
                          <w:marTop w:val="0"/>
                          <w:marBottom w:val="0"/>
                          <w:divBdr>
                            <w:top w:val="none" w:sz="0" w:space="0" w:color="auto"/>
                            <w:left w:val="none" w:sz="0" w:space="0" w:color="auto"/>
                            <w:bottom w:val="none" w:sz="0" w:space="0" w:color="auto"/>
                            <w:right w:val="none" w:sz="0" w:space="0" w:color="auto"/>
                          </w:divBdr>
                          <w:divsChild>
                            <w:div w:id="2042198734">
                              <w:marLeft w:val="0"/>
                              <w:marRight w:val="0"/>
                              <w:marTop w:val="0"/>
                              <w:marBottom w:val="0"/>
                              <w:divBdr>
                                <w:top w:val="none" w:sz="0" w:space="0" w:color="auto"/>
                                <w:left w:val="none" w:sz="0" w:space="0" w:color="auto"/>
                                <w:bottom w:val="none" w:sz="0" w:space="0" w:color="auto"/>
                                <w:right w:val="none" w:sz="0" w:space="0" w:color="auto"/>
                              </w:divBdr>
                              <w:divsChild>
                                <w:div w:id="1496802347">
                                  <w:marLeft w:val="0"/>
                                  <w:marRight w:val="0"/>
                                  <w:marTop w:val="0"/>
                                  <w:marBottom w:val="0"/>
                                  <w:divBdr>
                                    <w:top w:val="none" w:sz="0" w:space="0" w:color="auto"/>
                                    <w:left w:val="none" w:sz="0" w:space="0" w:color="auto"/>
                                    <w:bottom w:val="none" w:sz="0" w:space="0" w:color="auto"/>
                                    <w:right w:val="none" w:sz="0" w:space="0" w:color="auto"/>
                                  </w:divBdr>
                                  <w:divsChild>
                                    <w:div w:id="8194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97329">
      <w:bodyDiv w:val="1"/>
      <w:marLeft w:val="0"/>
      <w:marRight w:val="0"/>
      <w:marTop w:val="0"/>
      <w:marBottom w:val="0"/>
      <w:divBdr>
        <w:top w:val="none" w:sz="0" w:space="0" w:color="auto"/>
        <w:left w:val="none" w:sz="0" w:space="0" w:color="auto"/>
        <w:bottom w:val="none" w:sz="0" w:space="0" w:color="auto"/>
        <w:right w:val="none" w:sz="0" w:space="0" w:color="auto"/>
      </w:divBdr>
      <w:divsChild>
        <w:div w:id="1691879467">
          <w:marLeft w:val="0"/>
          <w:marRight w:val="0"/>
          <w:marTop w:val="0"/>
          <w:marBottom w:val="0"/>
          <w:divBdr>
            <w:top w:val="none" w:sz="0" w:space="0" w:color="auto"/>
            <w:left w:val="none" w:sz="0" w:space="0" w:color="auto"/>
            <w:bottom w:val="none" w:sz="0" w:space="0" w:color="auto"/>
            <w:right w:val="none" w:sz="0" w:space="0" w:color="auto"/>
          </w:divBdr>
          <w:divsChild>
            <w:div w:id="254019470">
              <w:marLeft w:val="0"/>
              <w:marRight w:val="0"/>
              <w:marTop w:val="0"/>
              <w:marBottom w:val="0"/>
              <w:divBdr>
                <w:top w:val="none" w:sz="0" w:space="0" w:color="auto"/>
                <w:left w:val="none" w:sz="0" w:space="0" w:color="auto"/>
                <w:bottom w:val="none" w:sz="0" w:space="0" w:color="auto"/>
                <w:right w:val="none" w:sz="0" w:space="0" w:color="auto"/>
              </w:divBdr>
              <w:divsChild>
                <w:div w:id="696077504">
                  <w:marLeft w:val="0"/>
                  <w:marRight w:val="0"/>
                  <w:marTop w:val="0"/>
                  <w:marBottom w:val="0"/>
                  <w:divBdr>
                    <w:top w:val="none" w:sz="0" w:space="0" w:color="auto"/>
                    <w:left w:val="none" w:sz="0" w:space="0" w:color="auto"/>
                    <w:bottom w:val="none" w:sz="0" w:space="0" w:color="auto"/>
                    <w:right w:val="none" w:sz="0" w:space="0" w:color="auto"/>
                  </w:divBdr>
                  <w:divsChild>
                    <w:div w:id="1419013909">
                      <w:marLeft w:val="0"/>
                      <w:marRight w:val="0"/>
                      <w:marTop w:val="0"/>
                      <w:marBottom w:val="0"/>
                      <w:divBdr>
                        <w:top w:val="none" w:sz="0" w:space="0" w:color="auto"/>
                        <w:left w:val="none" w:sz="0" w:space="0" w:color="auto"/>
                        <w:bottom w:val="none" w:sz="0" w:space="0" w:color="auto"/>
                        <w:right w:val="none" w:sz="0" w:space="0" w:color="auto"/>
                      </w:divBdr>
                      <w:divsChild>
                        <w:div w:id="203324503">
                          <w:marLeft w:val="0"/>
                          <w:marRight w:val="0"/>
                          <w:marTop w:val="0"/>
                          <w:marBottom w:val="0"/>
                          <w:divBdr>
                            <w:top w:val="none" w:sz="0" w:space="0" w:color="auto"/>
                            <w:left w:val="none" w:sz="0" w:space="0" w:color="auto"/>
                            <w:bottom w:val="none" w:sz="0" w:space="0" w:color="auto"/>
                            <w:right w:val="none" w:sz="0" w:space="0" w:color="auto"/>
                          </w:divBdr>
                          <w:divsChild>
                            <w:div w:id="1927107006">
                              <w:marLeft w:val="0"/>
                              <w:marRight w:val="0"/>
                              <w:marTop w:val="0"/>
                              <w:marBottom w:val="0"/>
                              <w:divBdr>
                                <w:top w:val="none" w:sz="0" w:space="0" w:color="auto"/>
                                <w:left w:val="none" w:sz="0" w:space="0" w:color="auto"/>
                                <w:bottom w:val="none" w:sz="0" w:space="0" w:color="auto"/>
                                <w:right w:val="none" w:sz="0" w:space="0" w:color="auto"/>
                              </w:divBdr>
                              <w:divsChild>
                                <w:div w:id="1407147244">
                                  <w:marLeft w:val="0"/>
                                  <w:marRight w:val="0"/>
                                  <w:marTop w:val="0"/>
                                  <w:marBottom w:val="0"/>
                                  <w:divBdr>
                                    <w:top w:val="none" w:sz="0" w:space="0" w:color="auto"/>
                                    <w:left w:val="none" w:sz="0" w:space="0" w:color="auto"/>
                                    <w:bottom w:val="none" w:sz="0" w:space="0" w:color="auto"/>
                                    <w:right w:val="none" w:sz="0" w:space="0" w:color="auto"/>
                                  </w:divBdr>
                                  <w:divsChild>
                                    <w:div w:id="18205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22997">
      <w:bodyDiv w:val="1"/>
      <w:marLeft w:val="0"/>
      <w:marRight w:val="0"/>
      <w:marTop w:val="0"/>
      <w:marBottom w:val="0"/>
      <w:divBdr>
        <w:top w:val="none" w:sz="0" w:space="0" w:color="auto"/>
        <w:left w:val="none" w:sz="0" w:space="0" w:color="auto"/>
        <w:bottom w:val="none" w:sz="0" w:space="0" w:color="auto"/>
        <w:right w:val="none" w:sz="0" w:space="0" w:color="auto"/>
      </w:divBdr>
      <w:divsChild>
        <w:div w:id="965967707">
          <w:marLeft w:val="0"/>
          <w:marRight w:val="0"/>
          <w:marTop w:val="0"/>
          <w:marBottom w:val="0"/>
          <w:divBdr>
            <w:top w:val="none" w:sz="0" w:space="0" w:color="auto"/>
            <w:left w:val="none" w:sz="0" w:space="0" w:color="auto"/>
            <w:bottom w:val="none" w:sz="0" w:space="0" w:color="auto"/>
            <w:right w:val="none" w:sz="0" w:space="0" w:color="auto"/>
          </w:divBdr>
          <w:divsChild>
            <w:div w:id="1587498588">
              <w:marLeft w:val="0"/>
              <w:marRight w:val="0"/>
              <w:marTop w:val="0"/>
              <w:marBottom w:val="0"/>
              <w:divBdr>
                <w:top w:val="none" w:sz="0" w:space="0" w:color="auto"/>
                <w:left w:val="none" w:sz="0" w:space="0" w:color="auto"/>
                <w:bottom w:val="none" w:sz="0" w:space="0" w:color="auto"/>
                <w:right w:val="none" w:sz="0" w:space="0" w:color="auto"/>
              </w:divBdr>
              <w:divsChild>
                <w:div w:id="420837824">
                  <w:marLeft w:val="0"/>
                  <w:marRight w:val="0"/>
                  <w:marTop w:val="0"/>
                  <w:marBottom w:val="0"/>
                  <w:divBdr>
                    <w:top w:val="none" w:sz="0" w:space="0" w:color="auto"/>
                    <w:left w:val="none" w:sz="0" w:space="0" w:color="auto"/>
                    <w:bottom w:val="none" w:sz="0" w:space="0" w:color="auto"/>
                    <w:right w:val="none" w:sz="0" w:space="0" w:color="auto"/>
                  </w:divBdr>
                  <w:divsChild>
                    <w:div w:id="1803763267">
                      <w:marLeft w:val="0"/>
                      <w:marRight w:val="0"/>
                      <w:marTop w:val="0"/>
                      <w:marBottom w:val="0"/>
                      <w:divBdr>
                        <w:top w:val="none" w:sz="0" w:space="0" w:color="auto"/>
                        <w:left w:val="none" w:sz="0" w:space="0" w:color="auto"/>
                        <w:bottom w:val="none" w:sz="0" w:space="0" w:color="auto"/>
                        <w:right w:val="none" w:sz="0" w:space="0" w:color="auto"/>
                      </w:divBdr>
                      <w:divsChild>
                        <w:div w:id="473723705">
                          <w:marLeft w:val="0"/>
                          <w:marRight w:val="0"/>
                          <w:marTop w:val="0"/>
                          <w:marBottom w:val="0"/>
                          <w:divBdr>
                            <w:top w:val="none" w:sz="0" w:space="0" w:color="auto"/>
                            <w:left w:val="none" w:sz="0" w:space="0" w:color="auto"/>
                            <w:bottom w:val="none" w:sz="0" w:space="0" w:color="auto"/>
                            <w:right w:val="none" w:sz="0" w:space="0" w:color="auto"/>
                          </w:divBdr>
                          <w:divsChild>
                            <w:div w:id="1059669394">
                              <w:marLeft w:val="0"/>
                              <w:marRight w:val="0"/>
                              <w:marTop w:val="0"/>
                              <w:marBottom w:val="0"/>
                              <w:divBdr>
                                <w:top w:val="none" w:sz="0" w:space="0" w:color="auto"/>
                                <w:left w:val="none" w:sz="0" w:space="0" w:color="auto"/>
                                <w:bottom w:val="none" w:sz="0" w:space="0" w:color="auto"/>
                                <w:right w:val="none" w:sz="0" w:space="0" w:color="auto"/>
                              </w:divBdr>
                              <w:divsChild>
                                <w:div w:id="83188470">
                                  <w:marLeft w:val="0"/>
                                  <w:marRight w:val="0"/>
                                  <w:marTop w:val="0"/>
                                  <w:marBottom w:val="0"/>
                                  <w:divBdr>
                                    <w:top w:val="none" w:sz="0" w:space="0" w:color="auto"/>
                                    <w:left w:val="none" w:sz="0" w:space="0" w:color="auto"/>
                                    <w:bottom w:val="none" w:sz="0" w:space="0" w:color="auto"/>
                                    <w:right w:val="none" w:sz="0" w:space="0" w:color="auto"/>
                                  </w:divBdr>
                                  <w:divsChild>
                                    <w:div w:id="1711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29520">
      <w:bodyDiv w:val="1"/>
      <w:marLeft w:val="0"/>
      <w:marRight w:val="0"/>
      <w:marTop w:val="0"/>
      <w:marBottom w:val="0"/>
      <w:divBdr>
        <w:top w:val="none" w:sz="0" w:space="0" w:color="auto"/>
        <w:left w:val="none" w:sz="0" w:space="0" w:color="auto"/>
        <w:bottom w:val="none" w:sz="0" w:space="0" w:color="auto"/>
        <w:right w:val="none" w:sz="0" w:space="0" w:color="auto"/>
      </w:divBdr>
      <w:divsChild>
        <w:div w:id="1114129953">
          <w:marLeft w:val="0"/>
          <w:marRight w:val="0"/>
          <w:marTop w:val="0"/>
          <w:marBottom w:val="0"/>
          <w:divBdr>
            <w:top w:val="none" w:sz="0" w:space="0" w:color="auto"/>
            <w:left w:val="none" w:sz="0" w:space="0" w:color="auto"/>
            <w:bottom w:val="none" w:sz="0" w:space="0" w:color="auto"/>
            <w:right w:val="none" w:sz="0" w:space="0" w:color="auto"/>
          </w:divBdr>
          <w:divsChild>
            <w:div w:id="547424692">
              <w:marLeft w:val="0"/>
              <w:marRight w:val="0"/>
              <w:marTop w:val="0"/>
              <w:marBottom w:val="0"/>
              <w:divBdr>
                <w:top w:val="none" w:sz="0" w:space="0" w:color="auto"/>
                <w:left w:val="none" w:sz="0" w:space="0" w:color="auto"/>
                <w:bottom w:val="none" w:sz="0" w:space="0" w:color="auto"/>
                <w:right w:val="none" w:sz="0" w:space="0" w:color="auto"/>
              </w:divBdr>
              <w:divsChild>
                <w:div w:id="40255610">
                  <w:marLeft w:val="0"/>
                  <w:marRight w:val="0"/>
                  <w:marTop w:val="0"/>
                  <w:marBottom w:val="0"/>
                  <w:divBdr>
                    <w:top w:val="none" w:sz="0" w:space="0" w:color="auto"/>
                    <w:left w:val="none" w:sz="0" w:space="0" w:color="auto"/>
                    <w:bottom w:val="none" w:sz="0" w:space="0" w:color="auto"/>
                    <w:right w:val="none" w:sz="0" w:space="0" w:color="auto"/>
                  </w:divBdr>
                  <w:divsChild>
                    <w:div w:id="64229524">
                      <w:marLeft w:val="0"/>
                      <w:marRight w:val="0"/>
                      <w:marTop w:val="0"/>
                      <w:marBottom w:val="0"/>
                      <w:divBdr>
                        <w:top w:val="none" w:sz="0" w:space="0" w:color="auto"/>
                        <w:left w:val="none" w:sz="0" w:space="0" w:color="auto"/>
                        <w:bottom w:val="none" w:sz="0" w:space="0" w:color="auto"/>
                        <w:right w:val="none" w:sz="0" w:space="0" w:color="auto"/>
                      </w:divBdr>
                      <w:divsChild>
                        <w:div w:id="398400908">
                          <w:marLeft w:val="0"/>
                          <w:marRight w:val="0"/>
                          <w:marTop w:val="0"/>
                          <w:marBottom w:val="0"/>
                          <w:divBdr>
                            <w:top w:val="none" w:sz="0" w:space="0" w:color="auto"/>
                            <w:left w:val="none" w:sz="0" w:space="0" w:color="auto"/>
                            <w:bottom w:val="none" w:sz="0" w:space="0" w:color="auto"/>
                            <w:right w:val="none" w:sz="0" w:space="0" w:color="auto"/>
                          </w:divBdr>
                          <w:divsChild>
                            <w:div w:id="274562714">
                              <w:marLeft w:val="0"/>
                              <w:marRight w:val="0"/>
                              <w:marTop w:val="0"/>
                              <w:marBottom w:val="0"/>
                              <w:divBdr>
                                <w:top w:val="none" w:sz="0" w:space="0" w:color="auto"/>
                                <w:left w:val="none" w:sz="0" w:space="0" w:color="auto"/>
                                <w:bottom w:val="none" w:sz="0" w:space="0" w:color="auto"/>
                                <w:right w:val="none" w:sz="0" w:space="0" w:color="auto"/>
                              </w:divBdr>
                              <w:divsChild>
                                <w:div w:id="264654307">
                                  <w:marLeft w:val="0"/>
                                  <w:marRight w:val="0"/>
                                  <w:marTop w:val="0"/>
                                  <w:marBottom w:val="0"/>
                                  <w:divBdr>
                                    <w:top w:val="none" w:sz="0" w:space="0" w:color="auto"/>
                                    <w:left w:val="none" w:sz="0" w:space="0" w:color="auto"/>
                                    <w:bottom w:val="none" w:sz="0" w:space="0" w:color="auto"/>
                                    <w:right w:val="none" w:sz="0" w:space="0" w:color="auto"/>
                                  </w:divBdr>
                                  <w:divsChild>
                                    <w:div w:id="18948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89201">
      <w:bodyDiv w:val="1"/>
      <w:marLeft w:val="0"/>
      <w:marRight w:val="0"/>
      <w:marTop w:val="0"/>
      <w:marBottom w:val="0"/>
      <w:divBdr>
        <w:top w:val="none" w:sz="0" w:space="0" w:color="auto"/>
        <w:left w:val="none" w:sz="0" w:space="0" w:color="auto"/>
        <w:bottom w:val="none" w:sz="0" w:space="0" w:color="auto"/>
        <w:right w:val="none" w:sz="0" w:space="0" w:color="auto"/>
      </w:divBdr>
      <w:divsChild>
        <w:div w:id="932929836">
          <w:marLeft w:val="0"/>
          <w:marRight w:val="0"/>
          <w:marTop w:val="0"/>
          <w:marBottom w:val="0"/>
          <w:divBdr>
            <w:top w:val="none" w:sz="0" w:space="0" w:color="auto"/>
            <w:left w:val="none" w:sz="0" w:space="0" w:color="auto"/>
            <w:bottom w:val="none" w:sz="0" w:space="0" w:color="auto"/>
            <w:right w:val="none" w:sz="0" w:space="0" w:color="auto"/>
          </w:divBdr>
          <w:divsChild>
            <w:div w:id="432286905">
              <w:marLeft w:val="0"/>
              <w:marRight w:val="0"/>
              <w:marTop w:val="0"/>
              <w:marBottom w:val="0"/>
              <w:divBdr>
                <w:top w:val="none" w:sz="0" w:space="0" w:color="auto"/>
                <w:left w:val="none" w:sz="0" w:space="0" w:color="auto"/>
                <w:bottom w:val="none" w:sz="0" w:space="0" w:color="auto"/>
                <w:right w:val="none" w:sz="0" w:space="0" w:color="auto"/>
              </w:divBdr>
              <w:divsChild>
                <w:div w:id="2001613284">
                  <w:marLeft w:val="0"/>
                  <w:marRight w:val="0"/>
                  <w:marTop w:val="0"/>
                  <w:marBottom w:val="0"/>
                  <w:divBdr>
                    <w:top w:val="none" w:sz="0" w:space="0" w:color="auto"/>
                    <w:left w:val="none" w:sz="0" w:space="0" w:color="auto"/>
                    <w:bottom w:val="none" w:sz="0" w:space="0" w:color="auto"/>
                    <w:right w:val="none" w:sz="0" w:space="0" w:color="auto"/>
                  </w:divBdr>
                  <w:divsChild>
                    <w:div w:id="523177681">
                      <w:marLeft w:val="0"/>
                      <w:marRight w:val="0"/>
                      <w:marTop w:val="0"/>
                      <w:marBottom w:val="0"/>
                      <w:divBdr>
                        <w:top w:val="none" w:sz="0" w:space="0" w:color="auto"/>
                        <w:left w:val="none" w:sz="0" w:space="0" w:color="auto"/>
                        <w:bottom w:val="none" w:sz="0" w:space="0" w:color="auto"/>
                        <w:right w:val="none" w:sz="0" w:space="0" w:color="auto"/>
                      </w:divBdr>
                      <w:divsChild>
                        <w:div w:id="2081899672">
                          <w:marLeft w:val="0"/>
                          <w:marRight w:val="0"/>
                          <w:marTop w:val="0"/>
                          <w:marBottom w:val="0"/>
                          <w:divBdr>
                            <w:top w:val="none" w:sz="0" w:space="0" w:color="auto"/>
                            <w:left w:val="none" w:sz="0" w:space="0" w:color="auto"/>
                            <w:bottom w:val="none" w:sz="0" w:space="0" w:color="auto"/>
                            <w:right w:val="none" w:sz="0" w:space="0" w:color="auto"/>
                          </w:divBdr>
                          <w:divsChild>
                            <w:div w:id="817573371">
                              <w:marLeft w:val="0"/>
                              <w:marRight w:val="0"/>
                              <w:marTop w:val="0"/>
                              <w:marBottom w:val="0"/>
                              <w:divBdr>
                                <w:top w:val="none" w:sz="0" w:space="0" w:color="auto"/>
                                <w:left w:val="none" w:sz="0" w:space="0" w:color="auto"/>
                                <w:bottom w:val="none" w:sz="0" w:space="0" w:color="auto"/>
                                <w:right w:val="none" w:sz="0" w:space="0" w:color="auto"/>
                              </w:divBdr>
                              <w:divsChild>
                                <w:div w:id="1113985200">
                                  <w:marLeft w:val="0"/>
                                  <w:marRight w:val="0"/>
                                  <w:marTop w:val="0"/>
                                  <w:marBottom w:val="0"/>
                                  <w:divBdr>
                                    <w:top w:val="none" w:sz="0" w:space="0" w:color="auto"/>
                                    <w:left w:val="none" w:sz="0" w:space="0" w:color="auto"/>
                                    <w:bottom w:val="none" w:sz="0" w:space="0" w:color="auto"/>
                                    <w:right w:val="none" w:sz="0" w:space="0" w:color="auto"/>
                                  </w:divBdr>
                                  <w:divsChild>
                                    <w:div w:id="11774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1557</Words>
  <Characters>8880</Characters>
  <Application>Microsoft Office Word</Application>
  <DocSecurity>0</DocSecurity>
  <Lines>74</Lines>
  <Paragraphs>20</Paragraphs>
  <ScaleCrop>false</ScaleCrop>
  <Company>Sky123.Org</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az</cp:lastModifiedBy>
  <cp:revision>2</cp:revision>
  <dcterms:created xsi:type="dcterms:W3CDTF">2012-04-20T07:51:00Z</dcterms:created>
  <dcterms:modified xsi:type="dcterms:W3CDTF">2012-04-20T10:43:00Z</dcterms:modified>
</cp:coreProperties>
</file>